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CC" w:rsidRPr="006B62ED" w:rsidRDefault="00ED1E01">
      <w:pPr>
        <w:pStyle w:val="a4"/>
        <w:rPr>
          <w:rFonts w:ascii="Times New Roman" w:eastAsia="Batang" w:hAnsi="Times New Roman"/>
          <w:lang w:eastAsia="ko-KR"/>
        </w:rPr>
      </w:pPr>
      <w:r w:rsidRPr="006B62ED">
        <w:rPr>
          <w:rFonts w:ascii="Times New Roman" w:eastAsia="Batang" w:hAnsi="Times New Roman"/>
          <w:b w:val="0"/>
          <w:bCs w:val="0"/>
          <w:noProof/>
          <w:lang w:eastAsia="ko-KR"/>
        </w:rPr>
        <mc:AlternateContent>
          <mc:Choice Requires="wps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347551</wp:posOffset>
                </wp:positionV>
                <wp:extent cx="68738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875">
                              <a:moveTo>
                                <a:pt x="0" y="0"/>
                              </a:moveTo>
                              <a:lnTo>
                                <a:pt x="6873875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9EB0B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17D39" id="Graphic 1" o:spid="_x0000_s1026" style="position:absolute;margin-left:38.4pt;margin-top:27.35pt;width:541.25pt;height:.1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3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" path="m,l6873875,e" filled="f" strokecolor="#9eb0b5" strokeweight="1.08pt">
                <v:path arrowok="t"/>
                <w10:wrap type="topAndBottom" anchorx="page"/>
              </v:shape>
            </w:pict>
          </mc:Fallback>
        </mc:AlternateContent>
      </w:r>
      <w:r w:rsidRPr="006B62ED">
        <w:rPr>
          <w:rFonts w:ascii="Times New Roman" w:eastAsia="Batang" w:hAnsi="Times New Roman"/>
          <w:lang w:eastAsia="ko"/>
        </w:rPr>
        <w:t>로스앤젤레스</w:t>
      </w:r>
      <w:r w:rsidRPr="006B62ED">
        <w:rPr>
          <w:rFonts w:ascii="Times New Roman" w:eastAsia="Batang" w:hAnsi="Times New Roman"/>
          <w:lang w:eastAsia="ko"/>
        </w:rPr>
        <w:t xml:space="preserve"> </w:t>
      </w:r>
      <w:r w:rsidRPr="006B62ED">
        <w:rPr>
          <w:rFonts w:ascii="Times New Roman" w:eastAsia="Batang" w:hAnsi="Times New Roman"/>
          <w:lang w:eastAsia="ko"/>
        </w:rPr>
        <w:t>카운티</w:t>
      </w:r>
      <w:r w:rsidRPr="006B62ED">
        <w:rPr>
          <w:rFonts w:ascii="Times New Roman" w:eastAsia="Batang" w:hAnsi="Times New Roman"/>
          <w:lang w:eastAsia="ko"/>
        </w:rPr>
        <w:t xml:space="preserve"> </w:t>
      </w:r>
      <w:r w:rsidRPr="006B62ED">
        <w:rPr>
          <w:rFonts w:ascii="Times New Roman" w:eastAsia="Batang" w:hAnsi="Times New Roman"/>
          <w:lang w:eastAsia="ko"/>
        </w:rPr>
        <w:t>성인</w:t>
      </w:r>
      <w:r w:rsidR="00BB79B8">
        <w:rPr>
          <w:rFonts w:ascii="Times New Roman" w:eastAsia="Batang" w:hAnsi="Times New Roman" w:hint="eastAsia"/>
          <w:lang w:eastAsia="ko"/>
        </w:rPr>
        <w:t xml:space="preserve"> </w:t>
      </w:r>
      <w:r w:rsidRPr="006B62ED">
        <w:rPr>
          <w:rFonts w:ascii="Times New Roman" w:eastAsia="Batang" w:hAnsi="Times New Roman"/>
          <w:lang w:eastAsia="ko"/>
        </w:rPr>
        <w:t>결핵</w:t>
      </w:r>
      <w:r w:rsidRPr="006B62ED">
        <w:rPr>
          <w:rFonts w:ascii="Times New Roman" w:eastAsia="Batang" w:hAnsi="Times New Roman"/>
          <w:lang w:eastAsia="ko"/>
        </w:rPr>
        <w:t xml:space="preserve"> </w:t>
      </w:r>
      <w:r w:rsidRPr="006B62ED">
        <w:rPr>
          <w:rFonts w:ascii="Times New Roman" w:eastAsia="Batang" w:hAnsi="Times New Roman"/>
          <w:lang w:eastAsia="ko"/>
        </w:rPr>
        <w:t>위험도</w:t>
      </w:r>
      <w:r w:rsidRPr="006B62ED">
        <w:rPr>
          <w:rFonts w:ascii="Times New Roman" w:eastAsia="Batang" w:hAnsi="Times New Roman"/>
          <w:lang w:eastAsia="ko"/>
        </w:rPr>
        <w:t xml:space="preserve"> </w:t>
      </w:r>
      <w:r w:rsidRPr="006B62ED">
        <w:rPr>
          <w:rFonts w:ascii="Times New Roman" w:eastAsia="Batang" w:hAnsi="Times New Roman"/>
          <w:lang w:eastAsia="ko"/>
        </w:rPr>
        <w:t>평가</w:t>
      </w:r>
    </w:p>
    <w:p w:rsidR="005C1ACC" w:rsidRPr="006B62ED" w:rsidRDefault="00ED1E01">
      <w:pPr>
        <w:pStyle w:val="a5"/>
        <w:numPr>
          <w:ilvl w:val="0"/>
          <w:numId w:val="5"/>
        </w:numPr>
        <w:tabs>
          <w:tab w:val="left" w:pos="701"/>
        </w:tabs>
        <w:spacing w:before="230" w:line="283" w:lineRule="exact"/>
        <w:rPr>
          <w:rFonts w:ascii="Times New Roman" w:eastAsia="Batang" w:hAnsi="Times New Roman"/>
          <w:sz w:val="24"/>
          <w:lang w:eastAsia="ko-KR"/>
        </w:rPr>
      </w:pPr>
      <w:r w:rsidRPr="006B62ED">
        <w:rPr>
          <w:rFonts w:ascii="Times New Roman" w:eastAsia="Batang" w:hAnsi="Times New Roman"/>
          <w:sz w:val="24"/>
          <w:lang w:eastAsia="ko"/>
        </w:rPr>
        <w:t>이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도구로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결핵</w:t>
      </w:r>
      <w:r w:rsidRPr="006B62ED">
        <w:rPr>
          <w:rFonts w:ascii="Times New Roman" w:eastAsia="Batang" w:hAnsi="Times New Roman"/>
          <w:sz w:val="24"/>
          <w:lang w:eastAsia="ko"/>
        </w:rPr>
        <w:t>(TB)</w:t>
      </w:r>
      <w:r w:rsidR="00222DD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검사를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="001D4CF5">
        <w:rPr>
          <w:rFonts w:ascii="Times New Roman" w:eastAsia="Batang" w:hAnsi="Times New Roman" w:hint="eastAsia"/>
          <w:sz w:val="24"/>
          <w:lang w:eastAsia="ko"/>
        </w:rPr>
        <w:t>위</w:t>
      </w:r>
      <w:r w:rsidR="001B1CBD">
        <w:rPr>
          <w:rFonts w:ascii="Times New Roman" w:eastAsia="Batang" w:hAnsi="Times New Roman" w:hint="eastAsia"/>
          <w:sz w:val="24"/>
          <w:lang w:eastAsia="ko"/>
        </w:rPr>
        <w:t>해</w:t>
      </w:r>
      <w:r w:rsidR="001D4CF5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무증상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813FF2">
        <w:rPr>
          <w:rFonts w:ascii="Times New Roman" w:eastAsia="Batang" w:hAnsi="Times New Roman"/>
          <w:b/>
          <w:sz w:val="24"/>
          <w:u w:val="single"/>
          <w:lang w:eastAsia="ko"/>
        </w:rPr>
        <w:t>성인</w:t>
      </w:r>
      <w:r w:rsidRPr="006B62ED">
        <w:rPr>
          <w:rFonts w:ascii="Times New Roman" w:eastAsia="Batang" w:hAnsi="Times New Roman"/>
          <w:sz w:val="24"/>
          <w:lang w:eastAsia="ko"/>
        </w:rPr>
        <w:t>을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식별합니다</w:t>
      </w:r>
      <w:r w:rsidRPr="006B62ED">
        <w:rPr>
          <w:rFonts w:ascii="Times New Roman" w:eastAsia="Batang" w:hAnsi="Times New Roman"/>
          <w:sz w:val="24"/>
          <w:lang w:eastAsia="ko"/>
        </w:rPr>
        <w:t>.</w:t>
      </w:r>
    </w:p>
    <w:p w:rsidR="005C1ACC" w:rsidRPr="006B62ED" w:rsidRDefault="00ED1E01">
      <w:pPr>
        <w:pStyle w:val="a5"/>
        <w:numPr>
          <w:ilvl w:val="0"/>
          <w:numId w:val="5"/>
        </w:numPr>
        <w:tabs>
          <w:tab w:val="left" w:pos="701"/>
        </w:tabs>
        <w:spacing w:before="8" w:line="220" w:lineRule="auto"/>
        <w:ind w:right="837"/>
        <w:rPr>
          <w:rFonts w:ascii="Times New Roman" w:eastAsia="Batang" w:hAnsi="Times New Roman"/>
          <w:sz w:val="24"/>
          <w:lang w:eastAsia="ko-KR"/>
        </w:rPr>
      </w:pPr>
      <w:r w:rsidRPr="006B62ED">
        <w:rPr>
          <w:rFonts w:ascii="Times New Roman" w:eastAsia="Batang" w:hAnsi="Times New Roman"/>
          <w:sz w:val="24"/>
          <w:lang w:eastAsia="ko"/>
        </w:rPr>
        <w:t>재검사는</w:t>
      </w:r>
      <w:r w:rsidR="000144E7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0144E7" w:rsidRPr="000144E7">
        <w:rPr>
          <w:rFonts w:ascii="Times New Roman" w:eastAsia="Batang" w:hAnsi="Times New Roman"/>
          <w:sz w:val="24"/>
          <w:lang w:eastAsia="ko"/>
        </w:rPr>
        <w:t>이전</w:t>
      </w:r>
      <w:r w:rsidR="006872D8">
        <w:rPr>
          <w:rFonts w:ascii="Times New Roman" w:eastAsia="Batang" w:hAnsi="Times New Roman"/>
          <w:sz w:val="24"/>
          <w:lang w:eastAsia="ko"/>
        </w:rPr>
        <w:t>에</w:t>
      </w:r>
      <w:r w:rsidR="000144E7" w:rsidRPr="000144E7">
        <w:rPr>
          <w:rFonts w:ascii="Times New Roman" w:eastAsia="Batang" w:hAnsi="Times New Roman"/>
          <w:sz w:val="24"/>
          <w:lang w:eastAsia="ko"/>
        </w:rPr>
        <w:t xml:space="preserve"> </w:t>
      </w:r>
      <w:r w:rsidR="000144E7" w:rsidRPr="000144E7">
        <w:rPr>
          <w:rFonts w:ascii="Times New Roman" w:eastAsia="Batang" w:hAnsi="Times New Roman"/>
          <w:iCs/>
          <w:sz w:val="24"/>
          <w:lang w:eastAsia="ko"/>
        </w:rPr>
        <w:t>결과</w:t>
      </w:r>
      <w:r w:rsidR="000144E7" w:rsidRPr="000144E7">
        <w:rPr>
          <w:rFonts w:ascii="Times New Roman" w:eastAsia="Batang" w:hAnsi="Times New Roman"/>
          <w:sz w:val="24"/>
          <w:lang w:eastAsia="ko"/>
        </w:rPr>
        <w:t>가</w:t>
      </w:r>
      <w:r w:rsidR="000144E7" w:rsidRPr="000144E7">
        <w:rPr>
          <w:rFonts w:ascii="Times New Roman" w:eastAsia="Batang" w:hAnsi="Times New Roman"/>
          <w:sz w:val="24"/>
          <w:lang w:eastAsia="ko"/>
        </w:rPr>
        <w:t xml:space="preserve"> </w:t>
      </w:r>
      <w:r w:rsidR="000144E7" w:rsidRPr="000144E7">
        <w:rPr>
          <w:rFonts w:ascii="Times New Roman" w:eastAsia="Batang" w:hAnsi="Times New Roman"/>
          <w:iCs/>
          <w:sz w:val="24"/>
          <w:lang w:eastAsia="ko"/>
        </w:rPr>
        <w:t>음성</w:t>
      </w:r>
      <w:r w:rsidR="000144E7" w:rsidRPr="000144E7">
        <w:rPr>
          <w:rFonts w:ascii="Times New Roman" w:eastAsia="Batang" w:hAnsi="Times New Roman"/>
          <w:sz w:val="24"/>
          <w:lang w:eastAsia="ko"/>
        </w:rPr>
        <w:t>이면서</w:t>
      </w:r>
      <w:r w:rsidR="003901AB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마지막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평가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이후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sz w:val="24"/>
          <w:u w:val="single"/>
          <w:lang w:eastAsia="ko"/>
        </w:rPr>
        <w:t>새로운</w:t>
      </w:r>
      <w:r w:rsidRPr="006B62ED">
        <w:rPr>
          <w:rFonts w:ascii="Times New Roman" w:eastAsia="Batang" w:hAnsi="Times New Roman"/>
          <w:b/>
          <w:bCs/>
          <w:sz w:val="24"/>
          <w:u w:val="single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위험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요</w:t>
      </w:r>
      <w:r w:rsidR="00222DDD">
        <w:rPr>
          <w:rFonts w:ascii="Times New Roman" w:eastAsia="Batang" w:hAnsi="Times New Roman"/>
          <w:sz w:val="24"/>
          <w:lang w:eastAsia="ko"/>
        </w:rPr>
        <w:t>인이</w:t>
      </w:r>
      <w:r w:rsidR="003901AB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3901AB">
        <w:rPr>
          <w:rFonts w:ascii="Times New Roman" w:eastAsia="Batang" w:hAnsi="Times New Roman" w:hint="eastAsia"/>
          <w:sz w:val="24"/>
          <w:lang w:eastAsia="ko"/>
        </w:rPr>
        <w:t>없는</w:t>
      </w:r>
      <w:r w:rsidR="003901AB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사람에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한해서</w:t>
      </w:r>
      <w:r w:rsidR="003901AB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3901AB">
        <w:rPr>
          <w:rFonts w:ascii="Times New Roman" w:eastAsia="Batang" w:hAnsi="Times New Roman" w:hint="eastAsia"/>
          <w:sz w:val="24"/>
          <w:lang w:eastAsia="ko"/>
        </w:rPr>
        <w:t>대면으로만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실시해야</w:t>
      </w:r>
      <w:r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Pr="006B62ED">
        <w:rPr>
          <w:rFonts w:ascii="Times New Roman" w:eastAsia="Batang" w:hAnsi="Times New Roman"/>
          <w:sz w:val="24"/>
          <w:lang w:eastAsia="ko"/>
        </w:rPr>
        <w:t>합니다</w:t>
      </w:r>
      <w:r w:rsidRPr="006B62ED">
        <w:rPr>
          <w:rFonts w:ascii="Times New Roman" w:eastAsia="Batang" w:hAnsi="Times New Roman"/>
          <w:sz w:val="24"/>
          <w:lang w:eastAsia="ko"/>
        </w:rPr>
        <w:t>.</w:t>
      </w:r>
    </w:p>
    <w:p w:rsidR="005C1ACC" w:rsidRPr="006B62ED" w:rsidRDefault="00855B94">
      <w:pPr>
        <w:pStyle w:val="a5"/>
        <w:numPr>
          <w:ilvl w:val="0"/>
          <w:numId w:val="5"/>
        </w:numPr>
        <w:tabs>
          <w:tab w:val="left" w:pos="701"/>
        </w:tabs>
        <w:spacing w:line="274" w:lineRule="exact"/>
        <w:rPr>
          <w:rFonts w:ascii="Times New Roman" w:eastAsia="Batang" w:hAnsi="Times New Roman"/>
          <w:sz w:val="24"/>
          <w:lang w:eastAsia="ko-KR"/>
        </w:rPr>
      </w:pPr>
      <w:r>
        <w:rPr>
          <w:rFonts w:ascii="Times New Roman" w:eastAsia="Batang" w:hAnsi="Times New Roman"/>
          <w:sz w:val="24"/>
          <w:lang w:eastAsia="ko"/>
        </w:rPr>
        <w:t>결핵</w:t>
      </w:r>
      <w:r w:rsidR="00106636" w:rsidRPr="006B62ED">
        <w:rPr>
          <w:rFonts w:ascii="Times New Roman" w:eastAsia="Batang" w:hAnsi="Times New Roman"/>
          <w:sz w:val="24"/>
          <w:lang w:eastAsia="ko"/>
        </w:rPr>
        <w:t xml:space="preserve"> </w:t>
      </w:r>
      <w:r w:rsidR="00106636">
        <w:rPr>
          <w:rFonts w:ascii="Times New Roman" w:eastAsia="Batang" w:hAnsi="Times New Roman"/>
          <w:sz w:val="24"/>
          <w:lang w:eastAsia="ko"/>
        </w:rPr>
        <w:t>증상</w:t>
      </w:r>
      <w:r w:rsidR="00106636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106636">
        <w:rPr>
          <w:rFonts w:ascii="Times New Roman" w:eastAsia="Batang" w:hAnsi="Times New Roman" w:hint="eastAsia"/>
          <w:sz w:val="24"/>
          <w:lang w:eastAsia="ko"/>
        </w:rPr>
        <w:t>또는</w:t>
      </w:r>
      <w:r w:rsidR="004C735E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4C735E" w:rsidRPr="004C735E">
        <w:rPr>
          <w:rFonts w:ascii="Times New Roman" w:eastAsia="Batang" w:hAnsi="Times New Roman"/>
          <w:sz w:val="24"/>
          <w:lang w:eastAsia="ko"/>
        </w:rPr>
        <w:t>활동성</w:t>
      </w:r>
      <w:r w:rsidR="004C735E" w:rsidRPr="004C735E">
        <w:rPr>
          <w:rFonts w:ascii="Times New Roman" w:eastAsia="Batang" w:hAnsi="Times New Roman"/>
          <w:sz w:val="24"/>
          <w:lang w:eastAsia="ko"/>
        </w:rPr>
        <w:t xml:space="preserve"> </w:t>
      </w:r>
      <w:r w:rsidR="004C735E" w:rsidRPr="004C735E">
        <w:rPr>
          <w:rFonts w:ascii="Times New Roman" w:eastAsia="Batang" w:hAnsi="Times New Roman"/>
          <w:sz w:val="24"/>
          <w:lang w:eastAsia="ko"/>
        </w:rPr>
        <w:t>결핵</w:t>
      </w:r>
      <w:r w:rsidR="00C9566D">
        <w:rPr>
          <w:rFonts w:ascii="Times New Roman" w:eastAsia="Batang" w:hAnsi="Times New Roman"/>
          <w:sz w:val="24"/>
          <w:lang w:eastAsia="ko"/>
        </w:rPr>
        <w:t>과</w:t>
      </w:r>
      <w:r w:rsidR="00C9566D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C9566D">
        <w:rPr>
          <w:rFonts w:ascii="Times New Roman" w:eastAsia="Batang" w:hAnsi="Times New Roman" w:hint="eastAsia"/>
          <w:sz w:val="24"/>
          <w:lang w:eastAsia="ko"/>
        </w:rPr>
        <w:t>일관되는</w:t>
      </w:r>
      <w:r w:rsidR="00106636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106636">
        <w:rPr>
          <w:rFonts w:ascii="Times New Roman" w:eastAsia="Batang" w:hAnsi="Times New Roman" w:hint="eastAsia"/>
          <w:sz w:val="24"/>
          <w:lang w:eastAsia="ko"/>
        </w:rPr>
        <w:t>비정상</w:t>
      </w:r>
      <w:r w:rsidR="00FF3FB6">
        <w:rPr>
          <w:rFonts w:ascii="Times New Roman" w:eastAsia="Batang" w:hAnsi="Times New Roman" w:hint="eastAsia"/>
          <w:sz w:val="24"/>
          <w:lang w:eastAsia="ko"/>
        </w:rPr>
        <w:t>적</w:t>
      </w:r>
      <w:r w:rsidR="00106636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106636">
        <w:rPr>
          <w:rFonts w:ascii="Times New Roman" w:eastAsia="Batang" w:hAnsi="Times New Roman" w:hint="eastAsia"/>
          <w:sz w:val="24"/>
          <w:lang w:eastAsia="ko"/>
        </w:rPr>
        <w:t>흉부</w:t>
      </w:r>
      <w:r w:rsidR="00B53E41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B53E41" w:rsidRPr="00B53E41">
        <w:rPr>
          <w:rFonts w:ascii="Times New Roman" w:eastAsia="Batang" w:hAnsi="Times New Roman"/>
          <w:iCs/>
          <w:sz w:val="20"/>
          <w:lang w:eastAsia="ko"/>
        </w:rPr>
        <w:t>X</w:t>
      </w:r>
      <w:r w:rsidR="00387CDC" w:rsidRPr="00F56BDA">
        <w:rPr>
          <w:rFonts w:ascii="Times New Roman" w:eastAsia="Batang" w:hAnsi="Times New Roman"/>
          <w:sz w:val="24"/>
          <w:lang w:eastAsia="ko"/>
        </w:rPr>
        <w:t>-</w:t>
      </w:r>
      <w:r w:rsidR="007D7F10" w:rsidRPr="00F56BDA">
        <w:rPr>
          <w:rFonts w:ascii="Times New Roman" w:eastAsia="Batang" w:hAnsi="Times New Roman"/>
          <w:sz w:val="24"/>
          <w:lang w:eastAsia="ko"/>
        </w:rPr>
        <w:t>선</w:t>
      </w:r>
      <w:r w:rsidR="00EC1AF5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50030A">
        <w:rPr>
          <w:rFonts w:ascii="Times New Roman" w:eastAsia="Batang" w:hAnsi="Times New Roman" w:hint="eastAsia"/>
          <w:sz w:val="24"/>
          <w:lang w:eastAsia="ko"/>
        </w:rPr>
        <w:t>결과</w:t>
      </w:r>
      <w:r w:rsidR="0050030A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EC1AF5">
        <w:rPr>
          <w:rFonts w:ascii="Wingdings" w:hAnsi="Wingdings"/>
          <w:sz w:val="24"/>
          <w:lang w:eastAsia="ko-KR"/>
        </w:rPr>
        <w:t></w:t>
      </w:r>
      <w:r w:rsidR="00387CDC" w:rsidRPr="00F56BDA">
        <w:rPr>
          <w:rFonts w:ascii="Times New Roman" w:eastAsia="Batang" w:hAnsi="Times New Roman"/>
          <w:sz w:val="24"/>
          <w:lang w:eastAsia="ko"/>
        </w:rPr>
        <w:t>활</w:t>
      </w:r>
      <w:r w:rsidR="003E2327" w:rsidRPr="00F56BDA">
        <w:rPr>
          <w:rFonts w:ascii="Times New Roman" w:eastAsia="Batang" w:hAnsi="Times New Roman"/>
          <w:sz w:val="24"/>
          <w:lang w:eastAsia="ko"/>
        </w:rPr>
        <w:t>동성</w:t>
      </w:r>
      <w:r w:rsidR="003E2327" w:rsidRPr="00F56BDA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3E2327" w:rsidRPr="00F56BDA">
        <w:rPr>
          <w:rFonts w:ascii="Times New Roman" w:eastAsia="Batang" w:hAnsi="Times New Roman" w:hint="eastAsia"/>
          <w:sz w:val="24"/>
          <w:lang w:eastAsia="ko"/>
        </w:rPr>
        <w:t>결핵</w:t>
      </w:r>
      <w:r w:rsidR="00387CDC">
        <w:rPr>
          <w:rFonts w:ascii="Times New Roman" w:eastAsia="Batang" w:hAnsi="Times New Roman" w:hint="eastAsia"/>
          <w:sz w:val="24"/>
          <w:lang w:eastAsia="ko"/>
        </w:rPr>
        <w:t xml:space="preserve"> </w:t>
      </w:r>
      <w:r w:rsidR="009B451B">
        <w:rPr>
          <w:rFonts w:ascii="Times New Roman" w:eastAsia="Batang" w:hAnsi="Times New Roman" w:hint="eastAsia"/>
          <w:sz w:val="24"/>
          <w:lang w:eastAsia="ko"/>
        </w:rPr>
        <w:t>평가</w:t>
      </w:r>
      <w:r w:rsidR="00FC1EC2">
        <w:rPr>
          <w:rFonts w:ascii="Times New Roman" w:eastAsia="Batang" w:hAnsi="Times New Roman"/>
          <w:sz w:val="24"/>
          <w:lang w:eastAsia="ko"/>
        </w:rPr>
        <w:t xml:space="preserve"> </w:t>
      </w:r>
    </w:p>
    <w:p w:rsidR="005C1ACC" w:rsidRPr="00DE4602" w:rsidRDefault="007C79A5">
      <w:pPr>
        <w:spacing w:before="29" w:line="264" w:lineRule="auto"/>
        <w:ind w:left="701" w:right="673"/>
        <w:rPr>
          <w:rFonts w:ascii="Times New Roman" w:eastAsia="Batang" w:hAnsi="Times New Roman"/>
          <w:i/>
          <w:sz w:val="20"/>
          <w:lang w:eastAsia="ko-KR"/>
        </w:rPr>
      </w:pPr>
      <w:r w:rsidRPr="00DE4602">
        <w:rPr>
          <w:rFonts w:ascii="Times New Roman" w:eastAsia="Batang" w:hAnsi="Times New Roman"/>
          <w:i/>
          <w:iCs/>
          <w:sz w:val="20"/>
          <w:lang w:eastAsia="ko"/>
        </w:rPr>
        <w:t>완전한</w:t>
      </w:r>
      <w:r w:rsidR="00A11EAE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A11EAE" w:rsidRPr="00DE4602">
        <w:rPr>
          <w:rFonts w:ascii="Times New Roman" w:eastAsia="Batang" w:hAnsi="Times New Roman"/>
          <w:i/>
          <w:iCs/>
          <w:sz w:val="20"/>
          <w:lang w:eastAsia="ko"/>
        </w:rPr>
        <w:t>활동성</w:t>
      </w:r>
      <w:r w:rsidR="00A11EAE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A11EAE" w:rsidRPr="00DE4602">
        <w:rPr>
          <w:rFonts w:ascii="Times New Roman" w:eastAsia="Batang" w:hAnsi="Times New Roman"/>
          <w:i/>
          <w:iCs/>
          <w:sz w:val="20"/>
          <w:lang w:eastAsia="ko"/>
        </w:rPr>
        <w:t>결핵</w:t>
      </w:r>
      <w:r w:rsidR="00A11EAE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평가</w:t>
      </w:r>
      <w:r w:rsidR="00602963" w:rsidRPr="00DE4602">
        <w:rPr>
          <w:rFonts w:ascii="Times New Roman" w:eastAsia="Batang" w:hAnsi="Times New Roman"/>
          <w:i/>
          <w:iCs/>
          <w:sz w:val="20"/>
          <w:lang w:eastAsia="ko"/>
        </w:rPr>
        <w:t>는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증상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1D7B0A" w:rsidRPr="00DE4602">
        <w:rPr>
          <w:rFonts w:ascii="Times New Roman" w:eastAsia="Batang" w:hAnsi="Times New Roman"/>
          <w:i/>
          <w:iCs/>
          <w:sz w:val="20"/>
          <w:lang w:eastAsia="ko"/>
        </w:rPr>
        <w:t>선별</w:t>
      </w:r>
      <w:r w:rsidR="001D7B0A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검사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,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흉부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X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선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검사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2C3CF9" w:rsidRPr="00DE4602">
        <w:rPr>
          <w:rFonts w:ascii="Times New Roman" w:eastAsia="Batang" w:hAnsi="Times New Roman"/>
          <w:i/>
          <w:iCs/>
          <w:sz w:val="20"/>
          <w:lang w:eastAsia="ko"/>
        </w:rPr>
        <w:t>그리고</w:t>
      </w:r>
      <w:r w:rsidR="002C3CF9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필요한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경우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가래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AFB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도말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검사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,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배양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및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핵산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증폭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검사</w:t>
      </w:r>
      <w:r w:rsidR="00F26D81" w:rsidRPr="00DE4602">
        <w:rPr>
          <w:rFonts w:ascii="Times New Roman" w:eastAsia="Batang" w:hAnsi="Times New Roman"/>
          <w:i/>
          <w:iCs/>
          <w:sz w:val="20"/>
          <w:lang w:eastAsia="ko"/>
        </w:rPr>
        <w:t>를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포함</w:t>
      </w:r>
      <w:r w:rsidR="000125E9" w:rsidRPr="00DE4602">
        <w:rPr>
          <w:rFonts w:ascii="Times New Roman" w:eastAsia="Batang" w:hAnsi="Times New Roman"/>
          <w:i/>
          <w:iCs/>
          <w:sz w:val="20"/>
          <w:lang w:eastAsia="ko"/>
        </w:rPr>
        <w:t>합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니다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. 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>피부</w:t>
      </w:r>
      <w:r w:rsidR="000C7A69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>반응</w:t>
      </w:r>
      <w:r w:rsidR="000C7A69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>검사인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>투베르쿨린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>검사</w:t>
      </w:r>
      <w:r w:rsidR="000C7A69" w:rsidRPr="00DE4602">
        <w:rPr>
          <w:rFonts w:ascii="Times New Roman" w:eastAsia="Batang" w:hAnsi="Times New Roman"/>
          <w:i/>
          <w:iCs/>
          <w:sz w:val="20"/>
          <w:lang w:eastAsia="ko"/>
        </w:rPr>
        <w:t>(Tuberculin skin test</w:t>
      </w:r>
      <w:r w:rsidR="00495367" w:rsidRPr="00DE4602">
        <w:rPr>
          <w:rFonts w:ascii="Times New Roman" w:eastAsia="Batang" w:hAnsi="Times New Roman"/>
          <w:i/>
          <w:iCs/>
          <w:sz w:val="20"/>
          <w:lang w:eastAsia="ko"/>
        </w:rPr>
        <w:t>)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또는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인터페론감마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분비검사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(IGRA)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에서</w:t>
      </w:r>
      <w:r w:rsidR="00281D12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281D12" w:rsidRPr="00DE4602">
        <w:rPr>
          <w:rFonts w:ascii="Times New Roman" w:eastAsia="Batang" w:hAnsi="Times New Roman"/>
          <w:i/>
          <w:iCs/>
          <w:sz w:val="20"/>
          <w:lang w:eastAsia="ko"/>
        </w:rPr>
        <w:t>음성</w:t>
      </w:r>
      <w:r w:rsidR="00281D12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B335C7" w:rsidRPr="00DE4602">
        <w:rPr>
          <w:rFonts w:ascii="Times New Roman" w:eastAsia="Batang" w:hAnsi="Times New Roman"/>
          <w:i/>
          <w:iCs/>
          <w:sz w:val="20"/>
          <w:lang w:eastAsia="ko"/>
        </w:rPr>
        <w:t>결과가</w:t>
      </w:r>
      <w:r w:rsidR="00B335C7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나왔다고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해서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활동성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결핵을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>배제하지는</w:t>
      </w:r>
      <w:r w:rsidR="00ED1E01" w:rsidRPr="00DE4602">
        <w:rPr>
          <w:rFonts w:ascii="Times New Roman" w:eastAsia="Batang" w:hAnsi="Times New Roman"/>
          <w:i/>
          <w:iCs/>
          <w:sz w:val="20"/>
          <w:lang w:eastAsia="ko"/>
        </w:rPr>
        <w:t xml:space="preserve"> </w:t>
      </w:r>
      <w:r w:rsidR="00517132" w:rsidRPr="00DE4602">
        <w:rPr>
          <w:rFonts w:ascii="Times New Roman" w:eastAsia="Batang" w:hAnsi="Times New Roman"/>
          <w:i/>
          <w:iCs/>
          <w:sz w:val="20"/>
          <w:lang w:eastAsia="ko"/>
        </w:rPr>
        <w:t>않습니다</w:t>
      </w:r>
      <w:r w:rsidR="001A6DF4" w:rsidRPr="00DE4602">
        <w:rPr>
          <w:rFonts w:ascii="Times New Roman" w:eastAsia="Batang" w:hAnsi="Times New Roman" w:hint="eastAsia"/>
          <w:i/>
          <w:iCs/>
          <w:sz w:val="20"/>
          <w:lang w:eastAsia="ko"/>
        </w:rPr>
        <w:t>.</w:t>
      </w:r>
    </w:p>
    <w:p w:rsidR="005C1ACC" w:rsidRPr="00372167" w:rsidRDefault="005C1ACC">
      <w:pPr>
        <w:pStyle w:val="a3"/>
        <w:spacing w:before="10" w:after="1"/>
        <w:rPr>
          <w:rFonts w:ascii="Times New Roman" w:eastAsia="Batang" w:hAnsi="Times New Roman"/>
          <w:i/>
          <w:sz w:val="5"/>
          <w:szCs w:val="5"/>
          <w:lang w:eastAsia="ko-KR"/>
        </w:rPr>
      </w:pPr>
    </w:p>
    <w:tbl>
      <w:tblPr>
        <w:tblStyle w:val="TableNormal"/>
        <w:tblW w:w="0" w:type="auto"/>
        <w:tblInd w:w="2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3"/>
      </w:tblGrid>
      <w:tr w:rsidR="005C1ACC" w:rsidRPr="006B62ED" w:rsidTr="00A900ED">
        <w:trPr>
          <w:trHeight w:val="1303"/>
        </w:trPr>
        <w:tc>
          <w:tcPr>
            <w:tcW w:w="10523" w:type="dxa"/>
            <w:shd w:val="clear" w:color="auto" w:fill="294655"/>
          </w:tcPr>
          <w:p w:rsidR="005C1ACC" w:rsidRPr="006B62ED" w:rsidRDefault="00ED1E01">
            <w:pPr>
              <w:pStyle w:val="TableParagraph"/>
              <w:spacing w:before="120"/>
              <w:ind w:left="669" w:right="485" w:firstLine="0"/>
              <w:jc w:val="center"/>
              <w:rPr>
                <w:rFonts w:ascii="Times New Roman" w:eastAsia="Batang" w:hAnsi="Times New Roman"/>
                <w:sz w:val="24"/>
                <w:lang w:eastAsia="ko-KR"/>
              </w:rPr>
            </w:pP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다음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해당하는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="000B1048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박스에</w:t>
            </w:r>
            <w:r w:rsidR="000B1048">
              <w:rPr>
                <w:rFonts w:ascii="Times New Roman" w:eastAsia="Batang" w:hAnsi="Times New Roman" w:hint="eastAsia"/>
                <w:color w:val="FFFFFF"/>
                <w:sz w:val="24"/>
                <w:lang w:eastAsia="ko"/>
              </w:rPr>
              <w:t xml:space="preserve"> </w:t>
            </w:r>
            <w:r w:rsidR="00A745FC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적절한</w:t>
            </w:r>
            <w:r w:rsidR="00A745FC">
              <w:rPr>
                <w:rFonts w:ascii="Times New Roman" w:eastAsia="Batang" w:hAnsi="Times New Roman" w:hint="eastAsia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위험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요인</w:t>
            </w:r>
            <w:r w:rsidR="004318B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을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표시하십시오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.</w:t>
            </w:r>
          </w:p>
          <w:p w:rsidR="005C1ACC" w:rsidRPr="006B62ED" w:rsidRDefault="00ED1E01">
            <w:pPr>
              <w:pStyle w:val="TableParagraph"/>
              <w:spacing w:before="140"/>
              <w:ind w:left="667" w:right="485" w:firstLine="0"/>
              <w:jc w:val="center"/>
              <w:rPr>
                <w:rFonts w:ascii="Times New Roman" w:eastAsia="Batang" w:hAnsi="Times New Roman"/>
                <w:sz w:val="24"/>
                <w:lang w:eastAsia="ko-KR"/>
              </w:rPr>
            </w:pP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다음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4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가지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위험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요</w:t>
            </w:r>
            <w:r w:rsidR="00DB0DCF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인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중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한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="00271492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가지라도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해당</w:t>
            </w:r>
            <w:r w:rsidR="009C1D97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한다면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결핵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감염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검사를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권장합니다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.</w:t>
            </w:r>
          </w:p>
          <w:p w:rsidR="005C1ACC" w:rsidRPr="006B62ED" w:rsidRDefault="00ED1E01" w:rsidP="00E54965">
            <w:pPr>
              <w:pStyle w:val="TableParagraph"/>
              <w:spacing w:before="147"/>
              <w:ind w:left="669" w:right="485" w:firstLine="0"/>
              <w:jc w:val="center"/>
              <w:rPr>
                <w:rFonts w:ascii="Times New Roman" w:eastAsia="Batang" w:hAnsi="Times New Roman"/>
                <w:sz w:val="24"/>
                <w:lang w:eastAsia="ko-KR"/>
              </w:rPr>
            </w:pP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결핵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감염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검사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결과가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양성이고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활동성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결핵이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배제된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경우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결핵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감염</w:t>
            </w:r>
            <w:r w:rsidR="004312A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의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치료</w:t>
            </w:r>
            <w:r w:rsidR="00566639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가</w:t>
            </w:r>
            <w:r w:rsidR="00E54965">
              <w:rPr>
                <w:rFonts w:ascii="Times New Roman" w:eastAsia="Batang" w:hAnsi="Times New Roman" w:hint="eastAsia"/>
                <w:color w:val="FFFFFF"/>
                <w:sz w:val="24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권장</w:t>
            </w:r>
            <w:r w:rsidR="00566639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됩</w:t>
            </w:r>
            <w:r w:rsidR="00014C8E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니다</w:t>
            </w:r>
            <w:r w:rsidRPr="006B62ED">
              <w:rPr>
                <w:rFonts w:ascii="Times New Roman" w:eastAsia="Batang" w:hAnsi="Times New Roman"/>
                <w:color w:val="FFFFFF"/>
                <w:sz w:val="24"/>
                <w:lang w:eastAsia="ko"/>
              </w:rPr>
              <w:t>.</w:t>
            </w:r>
          </w:p>
        </w:tc>
      </w:tr>
      <w:tr w:rsidR="005C1ACC" w:rsidRPr="006B62ED" w:rsidTr="00A900ED">
        <w:trPr>
          <w:trHeight w:val="2375"/>
        </w:trPr>
        <w:tc>
          <w:tcPr>
            <w:tcW w:w="10523" w:type="dxa"/>
            <w:tcBorders>
              <w:bottom w:val="single" w:sz="24" w:space="0" w:color="AEC5CC"/>
            </w:tcBorders>
          </w:tcPr>
          <w:p w:rsidR="005C1ACC" w:rsidRPr="006B62ED" w:rsidRDefault="003F41B6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</w:tabs>
              <w:spacing w:before="226"/>
              <w:ind w:left="649" w:hanging="453"/>
              <w:rPr>
                <w:rFonts w:ascii="Times New Roman" w:eastAsia="Batang" w:hAnsi="Times New Roman"/>
                <w:sz w:val="32"/>
                <w:lang w:eastAsia="ko-KR"/>
              </w:rPr>
            </w:pPr>
            <w:r>
              <w:rPr>
                <w:rFonts w:ascii="Times New Roman" w:eastAsia="Batang" w:hAnsi="Times New Roman"/>
                <w:sz w:val="32"/>
                <w:lang w:eastAsia="ko"/>
              </w:rPr>
              <w:t>적어도</w:t>
            </w:r>
            <w:r>
              <w:rPr>
                <w:rFonts w:ascii="Times New Roman" w:eastAsia="Batang" w:hAnsi="Times New Roman" w:hint="eastAsia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1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>개월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>이상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>결핵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>발생률이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>높은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>국가에서</w:t>
            </w:r>
            <w:r w:rsidR="00ED1E01"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출생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, 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여행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, 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거주한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="00ED1E01" w:rsidRPr="00694105">
              <w:rPr>
                <w:rFonts w:ascii="Times New Roman" w:eastAsia="Batang" w:hAnsi="Times New Roman"/>
                <w:bCs/>
                <w:sz w:val="32"/>
                <w:lang w:eastAsia="ko"/>
              </w:rPr>
              <w:t>경우</w:t>
            </w:r>
          </w:p>
          <w:p w:rsidR="005C1ACC" w:rsidRPr="006B62ED" w:rsidRDefault="00ED1E01">
            <w:pPr>
              <w:pStyle w:val="TableParagraph"/>
              <w:numPr>
                <w:ilvl w:val="1"/>
                <w:numId w:val="4"/>
              </w:numPr>
              <w:tabs>
                <w:tab w:val="left" w:pos="979"/>
                <w:tab w:val="left" w:pos="1010"/>
              </w:tabs>
              <w:spacing w:before="5" w:line="247" w:lineRule="auto"/>
              <w:ind w:right="1366" w:hanging="360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미국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캐나다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호주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뉴질랜드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서유럽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북유럽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국가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이외의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국가를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포함</w:t>
            </w:r>
            <w:r w:rsidR="00E747A9">
              <w:rPr>
                <w:rFonts w:ascii="Times New Roman" w:eastAsia="Batang" w:hAnsi="Times New Roman"/>
                <w:sz w:val="20"/>
                <w:lang w:eastAsia="ko"/>
              </w:rPr>
              <w:t>함</w:t>
            </w:r>
          </w:p>
          <w:p w:rsidR="005C1ACC" w:rsidRPr="006B62ED" w:rsidRDefault="0002787C">
            <w:pPr>
              <w:pStyle w:val="TableParagraph"/>
              <w:numPr>
                <w:ilvl w:val="1"/>
                <w:numId w:val="4"/>
              </w:numPr>
              <w:tabs>
                <w:tab w:val="left" w:pos="979"/>
                <w:tab w:val="left" w:pos="1010"/>
              </w:tabs>
              <w:spacing w:before="76"/>
              <w:ind w:right="905" w:hanging="360"/>
              <w:rPr>
                <w:rFonts w:ascii="Times New Roman" w:eastAsia="Batang" w:hAnsi="Times New Roman"/>
                <w:sz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lang w:eastAsia="ko"/>
              </w:rPr>
              <w:t>자원에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lang w:eastAsia="ko"/>
              </w:rPr>
              <w:t>대한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우선순위를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lang w:eastAsia="ko"/>
              </w:rPr>
              <w:t>이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>그룹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>내에서</w:t>
            </w:r>
            <w:r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정해야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하는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경우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="00A00FB4">
              <w:rPr>
                <w:rFonts w:ascii="Times New Roman" w:eastAsia="Batang" w:hAnsi="Times New Roman"/>
                <w:sz w:val="20"/>
                <w:lang w:eastAsia="ko"/>
              </w:rPr>
              <w:t>최소</w:t>
            </w:r>
            <w:r w:rsidR="00A00FB4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A00FB4">
              <w:rPr>
                <w:rFonts w:ascii="Times New Roman" w:eastAsia="Batang" w:hAnsi="Times New Roman" w:hint="eastAsia"/>
                <w:sz w:val="20"/>
                <w:lang w:eastAsia="ko"/>
              </w:rPr>
              <w:t>한</w:t>
            </w:r>
            <w:r w:rsidR="00A00FB4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A00FB4">
              <w:rPr>
                <w:rFonts w:ascii="Times New Roman" w:eastAsia="Batang" w:hAnsi="Times New Roman" w:hint="eastAsia"/>
                <w:sz w:val="20"/>
                <w:lang w:eastAsia="ko"/>
              </w:rPr>
              <w:t>가지의</w:t>
            </w:r>
            <w:r w:rsidR="00A00FB4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의학적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위험이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있는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환자에게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b/>
                <w:bCs/>
                <w:sz w:val="20"/>
                <w:lang w:eastAsia="ko"/>
              </w:rPr>
              <w:t>우선순위를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둡니다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(</w:t>
            </w:r>
            <w:r w:rsidR="00920FAC">
              <w:rPr>
                <w:rFonts w:ascii="Times New Roman" w:eastAsia="Batang" w:hAnsi="Times New Roman"/>
                <w:sz w:val="20"/>
                <w:lang w:eastAsia="ko"/>
              </w:rPr>
              <w:t>목록은</w:t>
            </w:r>
            <w:r w:rsidR="00920FAC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920FAC">
              <w:rPr>
                <w:rFonts w:ascii="Times New Roman" w:eastAsia="Batang" w:hAnsi="Times New Roman"/>
                <w:sz w:val="20"/>
                <w:lang w:eastAsia="ko"/>
              </w:rPr>
              <w:t>자료</w:t>
            </w:r>
            <w:r w:rsidR="00920FAC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920FAC">
              <w:rPr>
                <w:rFonts w:ascii="Times New Roman" w:eastAsia="Batang" w:hAnsi="Times New Roman"/>
                <w:sz w:val="20"/>
                <w:lang w:eastAsia="ko"/>
              </w:rPr>
              <w:t>표</w:t>
            </w:r>
            <w:r w:rsidR="00920FAC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920FAC">
              <w:rPr>
                <w:rFonts w:ascii="Times New Roman" w:eastAsia="Batang" w:hAnsi="Times New Roman" w:hint="eastAsia"/>
                <w:sz w:val="20"/>
                <w:lang w:eastAsia="ko"/>
              </w:rPr>
              <w:t>참조</w:t>
            </w:r>
            <w:r w:rsidR="00920FAC">
              <w:rPr>
                <w:rFonts w:ascii="Times New Roman" w:eastAsia="Batang" w:hAnsi="Times New Roman" w:hint="eastAsia"/>
                <w:sz w:val="20"/>
                <w:lang w:eastAsia="ko"/>
              </w:rPr>
              <w:t>)</w:t>
            </w:r>
          </w:p>
          <w:p w:rsidR="005C1ACC" w:rsidRPr="006B62ED" w:rsidRDefault="00ED1E01" w:rsidP="00770ED7">
            <w:pPr>
              <w:pStyle w:val="TableParagraph"/>
              <w:numPr>
                <w:ilvl w:val="1"/>
                <w:numId w:val="4"/>
              </w:numPr>
              <w:tabs>
                <w:tab w:val="left" w:pos="979"/>
              </w:tabs>
              <w:spacing w:before="84"/>
              <w:ind w:left="979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2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세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이상의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미국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외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출생</w:t>
            </w:r>
            <w:r w:rsidR="00070ABF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C62530">
              <w:rPr>
                <w:rFonts w:ascii="Times New Roman" w:eastAsia="Batang" w:hAnsi="Times New Roman"/>
                <w:sz w:val="20"/>
                <w:lang w:eastAsia="ko"/>
              </w:rPr>
              <w:t>자</w:t>
            </w:r>
            <w:r w:rsidR="00770ED7">
              <w:rPr>
                <w:rFonts w:ascii="Times New Roman" w:eastAsia="Batang" w:hAnsi="Times New Roman"/>
                <w:sz w:val="20"/>
                <w:lang w:eastAsia="ko"/>
              </w:rPr>
              <w:t>에게</w:t>
            </w:r>
            <w:r w:rsidR="00C62530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IGRA(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인터페론감마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분비검사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)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가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2E4270">
              <w:rPr>
                <w:rFonts w:ascii="Times New Roman" w:eastAsia="Batang" w:hAnsi="Times New Roman"/>
                <w:sz w:val="20"/>
                <w:lang w:eastAsia="ko"/>
              </w:rPr>
              <w:t>이중</w:t>
            </w:r>
            <w:r w:rsidR="002E4270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957BFE">
              <w:rPr>
                <w:rFonts w:ascii="Times New Roman" w:eastAsia="Batang" w:hAnsi="Times New Roman"/>
                <w:sz w:val="20"/>
                <w:lang w:eastAsia="ko"/>
              </w:rPr>
              <w:t>선호됨</w:t>
            </w:r>
          </w:p>
        </w:tc>
      </w:tr>
      <w:tr w:rsidR="005C1ACC" w:rsidRPr="006B62ED" w:rsidTr="00A900ED">
        <w:trPr>
          <w:trHeight w:val="1331"/>
        </w:trPr>
        <w:tc>
          <w:tcPr>
            <w:tcW w:w="10523" w:type="dxa"/>
            <w:tcBorders>
              <w:top w:val="single" w:sz="24" w:space="0" w:color="AEC5CC"/>
              <w:bottom w:val="single" w:sz="24" w:space="0" w:color="AEC5CC"/>
            </w:tcBorders>
          </w:tcPr>
          <w:p w:rsidR="005C1ACC" w:rsidRPr="006B62ED" w:rsidRDefault="00ED1E01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spacing w:before="228"/>
              <w:ind w:left="649" w:hanging="453"/>
              <w:rPr>
                <w:rFonts w:ascii="Times New Roman" w:eastAsia="Batang" w:hAnsi="Times New Roman"/>
                <w:sz w:val="32"/>
                <w:lang w:eastAsia="ko-KR"/>
              </w:rPr>
            </w:pP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면역억제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상태</w:t>
            </w:r>
            <w:r w:rsidR="00082210">
              <w:rPr>
                <w:rFonts w:ascii="Times New Roman" w:eastAsia="Batang" w:hAnsi="Times New Roman" w:hint="eastAsia"/>
                <w:b/>
                <w:bCs/>
                <w:sz w:val="32"/>
                <w:lang w:eastAsia="ko"/>
              </w:rPr>
              <w:t>,</w:t>
            </w:r>
            <w:r w:rsidR="00082210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현재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또는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계획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중</w:t>
            </w:r>
          </w:p>
          <w:p w:rsidR="005C1ACC" w:rsidRPr="006B62ED" w:rsidRDefault="00ED1E01" w:rsidP="00650E87">
            <w:pPr>
              <w:pStyle w:val="TableParagraph"/>
              <w:numPr>
                <w:ilvl w:val="1"/>
                <w:numId w:val="3"/>
              </w:numPr>
              <w:tabs>
                <w:tab w:val="left" w:pos="1010"/>
              </w:tabs>
              <w:spacing w:before="24" w:line="247" w:lineRule="auto"/>
              <w:ind w:right="1165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HIV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감염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="00D04650" w:rsidRPr="006B62ED">
              <w:rPr>
                <w:rFonts w:ascii="Times New Roman" w:eastAsia="Batang" w:hAnsi="Times New Roman"/>
                <w:sz w:val="20"/>
                <w:lang w:eastAsia="ko"/>
              </w:rPr>
              <w:t>장기</w:t>
            </w:r>
            <w:r w:rsidR="00D04650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D04650" w:rsidRPr="006B62ED">
              <w:rPr>
                <w:rFonts w:ascii="Times New Roman" w:eastAsia="Batang" w:hAnsi="Times New Roman"/>
                <w:sz w:val="20"/>
                <w:lang w:eastAsia="ko"/>
              </w:rPr>
              <w:t>이식</w:t>
            </w:r>
            <w:r w:rsidR="00D04650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D04650" w:rsidRPr="006B62ED">
              <w:rPr>
                <w:rFonts w:ascii="Times New Roman" w:eastAsia="Batang" w:hAnsi="Times New Roman"/>
                <w:sz w:val="20"/>
                <w:lang w:eastAsia="ko"/>
              </w:rPr>
              <w:t>환자</w:t>
            </w:r>
            <w:r w:rsidR="00D04650">
              <w:rPr>
                <w:rFonts w:ascii="Times New Roman" w:eastAsia="Batang" w:hAnsi="Times New Roman" w:hint="eastAsia"/>
                <w:sz w:val="20"/>
                <w:lang w:eastAsia="ko"/>
              </w:rPr>
              <w:t>,</w:t>
            </w:r>
            <w:r w:rsidR="00D04650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TNF-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알파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길항제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치료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(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예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: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인플릭시맵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에타너셉트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,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기타</w:t>
            </w:r>
            <w:r w:rsidR="00650E87">
              <w:rPr>
                <w:rFonts w:ascii="Times New Roman" w:eastAsia="Batang" w:hAnsi="Times New Roman"/>
                <w:sz w:val="20"/>
                <w:lang w:eastAsia="ko"/>
              </w:rPr>
              <w:t>),</w:t>
            </w:r>
            <w:r w:rsidR="002E70A4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2E70A4">
              <w:rPr>
                <w:rFonts w:ascii="Times New Roman" w:eastAsia="Batang" w:hAnsi="Times New Roman"/>
                <w:sz w:val="20"/>
                <w:lang w:eastAsia="ko"/>
              </w:rPr>
              <w:t>스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테로이드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(1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개월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이상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15mg/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일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이상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상당의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프레드니손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)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또는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기타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면역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억제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약물</w:t>
            </w:r>
          </w:p>
        </w:tc>
      </w:tr>
      <w:tr w:rsidR="005C1ACC" w:rsidRPr="006B62ED" w:rsidTr="00A900ED">
        <w:trPr>
          <w:trHeight w:val="1202"/>
        </w:trPr>
        <w:tc>
          <w:tcPr>
            <w:tcW w:w="10523" w:type="dxa"/>
            <w:tcBorders>
              <w:top w:val="single" w:sz="24" w:space="0" w:color="AEC5CC"/>
              <w:bottom w:val="single" w:sz="24" w:space="0" w:color="AEC5CC"/>
            </w:tcBorders>
          </w:tcPr>
          <w:p w:rsidR="005C1ACC" w:rsidRPr="006B62ED" w:rsidRDefault="00ED1E01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before="217" w:line="433" w:lineRule="exact"/>
              <w:ind w:left="649" w:hanging="453"/>
              <w:rPr>
                <w:rFonts w:ascii="Times New Roman" w:eastAsia="Batang" w:hAnsi="Times New Roman"/>
                <w:sz w:val="32"/>
                <w:lang w:eastAsia="ko-KR"/>
              </w:rPr>
            </w:pP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전염성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결핵</w:t>
            </w:r>
            <w:r w:rsidR="003810D2">
              <w:rPr>
                <w:rFonts w:ascii="Times New Roman" w:eastAsia="Batang" w:hAnsi="Times New Roman" w:hint="eastAsia"/>
                <w:sz w:val="32"/>
                <w:lang w:eastAsia="ko"/>
              </w:rPr>
              <w:t>(</w:t>
            </w:r>
            <w:r w:rsidR="003810D2">
              <w:rPr>
                <w:rFonts w:ascii="Times New Roman" w:eastAsia="Batang" w:hAnsi="Times New Roman"/>
                <w:sz w:val="32"/>
                <w:lang w:eastAsia="ko"/>
              </w:rPr>
              <w:t>TB)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보유자와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>언제든</w:t>
            </w:r>
            <w:r w:rsidRPr="006B62ED">
              <w:rPr>
                <w:rFonts w:ascii="Times New Roman" w:eastAsia="Batang" w:hAnsi="Times New Roman"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밀접</w:t>
            </w:r>
            <w:r w:rsidR="00081A4F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하게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접촉</w:t>
            </w:r>
            <w:r w:rsidR="000D37C5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한</w:t>
            </w:r>
            <w:r w:rsidR="000D37C5">
              <w:rPr>
                <w:rFonts w:ascii="Times New Roman" w:eastAsia="Batang" w:hAnsi="Times New Roman" w:hint="eastAsia"/>
                <w:b/>
                <w:bCs/>
                <w:sz w:val="32"/>
                <w:lang w:eastAsia="ko"/>
              </w:rPr>
              <w:t xml:space="preserve"> </w:t>
            </w:r>
            <w:r w:rsidR="000D37C5" w:rsidRPr="00A91C0E">
              <w:rPr>
                <w:rFonts w:ascii="Times New Roman" w:eastAsia="Batang" w:hAnsi="Times New Roman" w:hint="eastAsia"/>
                <w:bCs/>
                <w:sz w:val="32"/>
                <w:lang w:eastAsia="ko"/>
              </w:rPr>
              <w:t>경우</w:t>
            </w:r>
          </w:p>
          <w:p w:rsidR="005C1ACC" w:rsidRPr="006B62ED" w:rsidRDefault="00ED1E01" w:rsidP="00FB57FB">
            <w:pPr>
              <w:pStyle w:val="TableParagraph"/>
              <w:numPr>
                <w:ilvl w:val="1"/>
                <w:numId w:val="2"/>
              </w:numPr>
              <w:tabs>
                <w:tab w:val="left" w:pos="1010"/>
              </w:tabs>
              <w:ind w:right="509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질병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예방통제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센터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(CDC)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는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밀접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접촉자</w:t>
            </w:r>
            <w:r w:rsidR="000B67B1">
              <w:rPr>
                <w:rFonts w:ascii="Times New Roman" w:eastAsia="Batang" w:hAnsi="Times New Roman"/>
                <w:sz w:val="20"/>
                <w:lang w:eastAsia="ko"/>
              </w:rPr>
              <w:t>의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평가</w:t>
            </w:r>
            <w:r w:rsidR="003C009E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C009E">
              <w:rPr>
                <w:rFonts w:ascii="Times New Roman" w:eastAsia="Batang" w:hAnsi="Times New Roman" w:hint="eastAsia"/>
                <w:sz w:val="20"/>
                <w:lang w:eastAsia="ko"/>
              </w:rPr>
              <w:t>및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555B1E">
              <w:rPr>
                <w:rFonts w:ascii="Times New Roman" w:eastAsia="Batang" w:hAnsi="Times New Roman"/>
                <w:sz w:val="20"/>
                <w:lang w:eastAsia="ko"/>
              </w:rPr>
              <w:t>감염된</w:t>
            </w:r>
            <w:r w:rsidR="00555B1E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7621B9">
              <w:rPr>
                <w:rFonts w:ascii="Times New Roman" w:eastAsia="Batang" w:hAnsi="Times New Roman" w:hint="eastAsia"/>
                <w:sz w:val="20"/>
                <w:lang w:eastAsia="ko"/>
              </w:rPr>
              <w:t>접촉자의</w:t>
            </w:r>
            <w:r w:rsidR="007621B9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치료가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미국에서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결핵을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퇴치</w:t>
            </w:r>
            <w:r w:rsidR="0004207C">
              <w:rPr>
                <w:rFonts w:ascii="Times New Roman" w:eastAsia="Batang" w:hAnsi="Times New Roman"/>
                <w:sz w:val="20"/>
                <w:lang w:eastAsia="ko"/>
              </w:rPr>
              <w:t>하기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위한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A730B9">
              <w:rPr>
                <w:rFonts w:ascii="Times New Roman" w:eastAsia="Batang" w:hAnsi="Times New Roman"/>
                <w:sz w:val="20"/>
                <w:lang w:eastAsia="ko"/>
              </w:rPr>
              <w:t>중요한</w:t>
            </w:r>
            <w:r w:rsidR="00F02BEB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229C4">
              <w:rPr>
                <w:rFonts w:ascii="Times New Roman" w:eastAsia="Batang" w:hAnsi="Times New Roman" w:hint="eastAsia"/>
                <w:sz w:val="20"/>
                <w:lang w:eastAsia="ko"/>
              </w:rPr>
              <w:t>전략의</w:t>
            </w:r>
            <w:r w:rsidR="003229C4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9C4935">
              <w:rPr>
                <w:rFonts w:ascii="Times New Roman" w:eastAsia="Batang" w:hAnsi="Times New Roman" w:hint="eastAsia"/>
                <w:sz w:val="20"/>
                <w:lang w:eastAsia="ko"/>
              </w:rPr>
              <w:t>부분이라고</w:t>
            </w:r>
            <w:r w:rsidR="009C4935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FB57FB">
              <w:rPr>
                <w:rFonts w:ascii="Times New Roman" w:eastAsia="Batang" w:hAnsi="Times New Roman" w:hint="eastAsia"/>
                <w:sz w:val="20"/>
                <w:lang w:eastAsia="ko"/>
              </w:rPr>
              <w:t>말합니다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.</w:t>
            </w:r>
          </w:p>
        </w:tc>
      </w:tr>
      <w:tr w:rsidR="005C1ACC" w:rsidRPr="006B62ED" w:rsidTr="00A900ED">
        <w:trPr>
          <w:trHeight w:val="1451"/>
        </w:trPr>
        <w:tc>
          <w:tcPr>
            <w:tcW w:w="10523" w:type="dxa"/>
            <w:tcBorders>
              <w:top w:val="single" w:sz="24" w:space="0" w:color="AEC5CC"/>
              <w:bottom w:val="single" w:sz="18" w:space="0" w:color="000000"/>
            </w:tcBorders>
          </w:tcPr>
          <w:p w:rsidR="005C1ACC" w:rsidRPr="006B62ED" w:rsidRDefault="00ED1E01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before="223" w:line="443" w:lineRule="exact"/>
              <w:ind w:left="649" w:hanging="453"/>
              <w:rPr>
                <w:rFonts w:ascii="Times New Roman" w:eastAsia="Batang" w:hAnsi="Times New Roman"/>
                <w:b/>
                <w:sz w:val="32"/>
                <w:lang w:eastAsia="ko-KR"/>
              </w:rPr>
            </w:pP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노숙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및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교정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시설에서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지낸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b/>
                <w:bCs/>
                <w:sz w:val="32"/>
                <w:lang w:eastAsia="ko"/>
              </w:rPr>
              <w:t>경험</w:t>
            </w:r>
          </w:p>
          <w:p w:rsidR="00C91AF4" w:rsidRDefault="00ED1E01" w:rsidP="00AF7696">
            <w:pPr>
              <w:pStyle w:val="TableParagraph"/>
              <w:numPr>
                <w:ilvl w:val="1"/>
                <w:numId w:val="1"/>
              </w:numPr>
              <w:tabs>
                <w:tab w:val="left" w:pos="941"/>
                <w:tab w:val="left" w:pos="1010"/>
              </w:tabs>
              <w:spacing w:before="3" w:line="235" w:lineRule="auto"/>
              <w:ind w:right="228" w:hanging="360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미국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예방정책국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특별위원회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(USPSTF)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는</w:t>
            </w:r>
            <w:r w:rsidR="00F91DAC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고위험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집단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CD163F">
              <w:rPr>
                <w:rFonts w:ascii="Times New Roman" w:eastAsia="Batang" w:hAnsi="Times New Roman"/>
                <w:sz w:val="20"/>
                <w:lang w:eastAsia="ko"/>
              </w:rPr>
              <w:t>거주</w:t>
            </w:r>
            <w:r w:rsidR="00CD163F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CD163F">
              <w:rPr>
                <w:rFonts w:ascii="Times New Roman" w:eastAsia="Batang" w:hAnsi="Times New Roman" w:hint="eastAsia"/>
                <w:sz w:val="20"/>
                <w:lang w:eastAsia="ko"/>
              </w:rPr>
              <w:t>시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설</w:t>
            </w:r>
            <w:r w:rsidR="00170380">
              <w:rPr>
                <w:rFonts w:ascii="Times New Roman" w:eastAsia="Batang" w:hAnsi="Times New Roman" w:hint="eastAsia"/>
                <w:sz w:val="20"/>
                <w:lang w:eastAsia="ko"/>
              </w:rPr>
              <w:t>(</w:t>
            </w:r>
            <w:r w:rsidR="00170380">
              <w:rPr>
                <w:rFonts w:ascii="Times New Roman" w:eastAsia="Batang" w:hAnsi="Times New Roman" w:hint="eastAsia"/>
                <w:sz w:val="20"/>
                <w:lang w:eastAsia="ko"/>
              </w:rPr>
              <w:t>예</w:t>
            </w:r>
            <w:r w:rsidR="00170380">
              <w:rPr>
                <w:rFonts w:ascii="Times New Roman" w:eastAsia="Batang" w:hAnsi="Times New Roman" w:hint="eastAsia"/>
                <w:sz w:val="20"/>
                <w:lang w:eastAsia="ko"/>
              </w:rPr>
              <w:t>:</w:t>
            </w:r>
            <w:r w:rsidR="00170380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170380" w:rsidRPr="006B62ED">
              <w:rPr>
                <w:rFonts w:ascii="Times New Roman" w:eastAsia="Batang" w:hAnsi="Times New Roman"/>
                <w:sz w:val="20"/>
                <w:lang w:eastAsia="ko"/>
              </w:rPr>
              <w:t>노숙자</w:t>
            </w:r>
            <w:r w:rsidR="00170380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170380" w:rsidRPr="006B62ED">
              <w:rPr>
                <w:rFonts w:ascii="Times New Roman" w:eastAsia="Batang" w:hAnsi="Times New Roman"/>
                <w:sz w:val="20"/>
                <w:lang w:eastAsia="ko"/>
              </w:rPr>
              <w:t>쉼터</w:t>
            </w:r>
            <w:r w:rsidR="00170380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170380">
              <w:rPr>
                <w:rFonts w:ascii="Times New Roman" w:eastAsia="Batang" w:hAnsi="Times New Roman" w:hint="eastAsia"/>
                <w:sz w:val="20"/>
                <w:lang w:eastAsia="ko"/>
              </w:rPr>
              <w:t>및</w:t>
            </w:r>
            <w:r w:rsidR="00170380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170380" w:rsidRPr="006B62ED">
              <w:rPr>
                <w:rFonts w:ascii="Times New Roman" w:eastAsia="Batang" w:hAnsi="Times New Roman"/>
                <w:sz w:val="20"/>
                <w:lang w:eastAsia="ko"/>
              </w:rPr>
              <w:t>교정시설</w:t>
            </w:r>
            <w:r w:rsidR="00170380">
              <w:rPr>
                <w:rFonts w:ascii="Times New Roman" w:eastAsia="Batang" w:hAnsi="Times New Roman" w:hint="eastAsia"/>
                <w:sz w:val="20"/>
                <w:lang w:eastAsia="ko"/>
              </w:rPr>
              <w:t>)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>에</w:t>
            </w:r>
            <w:r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/>
                <w:sz w:val="20"/>
                <w:lang w:eastAsia="ko"/>
              </w:rPr>
              <w:t>거주한</w:t>
            </w:r>
          </w:p>
          <w:p w:rsidR="00C91AF4" w:rsidRDefault="00C91AF4" w:rsidP="00C91AF4">
            <w:pPr>
              <w:pStyle w:val="TableParagraph"/>
              <w:tabs>
                <w:tab w:val="left" w:pos="941"/>
                <w:tab w:val="left" w:pos="1010"/>
              </w:tabs>
              <w:spacing w:before="3" w:line="235" w:lineRule="auto"/>
              <w:ind w:left="650" w:right="228" w:firstLine="0"/>
              <w:rPr>
                <w:rFonts w:ascii="Times New Roman" w:eastAsia="Batang" w:hAnsi="Times New Roman"/>
                <w:sz w:val="20"/>
                <w:lang w:eastAsia="ko"/>
              </w:rPr>
            </w:pPr>
            <w:r>
              <w:rPr>
                <w:rFonts w:ascii="Times New Roman" w:eastAsia="Batang" w:hAnsi="Times New Roman"/>
                <w:sz w:val="20"/>
                <w:lang w:eastAsia="ko"/>
              </w:rPr>
              <w:t xml:space="preserve">    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사람을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포함</w:t>
            </w:r>
            <w:r w:rsidR="004555C3">
              <w:rPr>
                <w:rFonts w:ascii="Times New Roman" w:eastAsia="Batang" w:hAnsi="Times New Roman" w:hint="eastAsia"/>
                <w:sz w:val="20"/>
                <w:lang w:eastAsia="ko"/>
              </w:rPr>
              <w:t>해</w:t>
            </w:r>
            <w:r w:rsidR="00A33FFD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고위험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B94FFE">
              <w:rPr>
                <w:rFonts w:ascii="Times New Roman" w:eastAsia="Batang" w:hAnsi="Times New Roman" w:hint="eastAsia"/>
                <w:sz w:val="20"/>
                <w:lang w:eastAsia="ko"/>
              </w:rPr>
              <w:t>환경</w:t>
            </w:r>
            <w:r w:rsidR="00600179">
              <w:rPr>
                <w:rFonts w:ascii="Times New Roman" w:eastAsia="Batang" w:hAnsi="Times New Roman" w:hint="eastAsia"/>
                <w:sz w:val="20"/>
                <w:lang w:eastAsia="ko"/>
              </w:rPr>
              <w:t>의</w:t>
            </w:r>
            <w:r w:rsidR="00B94FFE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노출에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따라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결핵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감염에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대한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>고위험</w:t>
            </w:r>
            <w:r w:rsidR="003163D1">
              <w:rPr>
                <w:rFonts w:ascii="Times New Roman" w:eastAsia="Batang" w:hAnsi="Times New Roman" w:hint="eastAsia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사람들을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대상으로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검사할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것을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 xml:space="preserve"> </w:t>
            </w:r>
            <w:r>
              <w:rPr>
                <w:rFonts w:ascii="Times New Roman" w:eastAsia="Batang" w:hAnsi="Times New Roman"/>
                <w:sz w:val="20"/>
                <w:lang w:eastAsia="ko"/>
              </w:rPr>
              <w:t xml:space="preserve">   </w:t>
            </w:r>
          </w:p>
          <w:p w:rsidR="005C1ACC" w:rsidRPr="006B62ED" w:rsidRDefault="00C91AF4" w:rsidP="00C91AF4">
            <w:pPr>
              <w:pStyle w:val="TableParagraph"/>
              <w:tabs>
                <w:tab w:val="left" w:pos="941"/>
                <w:tab w:val="left" w:pos="1010"/>
              </w:tabs>
              <w:spacing w:before="3" w:line="235" w:lineRule="auto"/>
              <w:ind w:left="650" w:right="228" w:firstLine="0"/>
              <w:rPr>
                <w:rFonts w:ascii="Times New Roman" w:eastAsia="Batang" w:hAnsi="Times New Roman"/>
                <w:sz w:val="20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lang w:eastAsia="ko"/>
              </w:rPr>
              <w:t xml:space="preserve">     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권</w:t>
            </w:r>
            <w:r w:rsidR="00F43F6E">
              <w:rPr>
                <w:rFonts w:ascii="Times New Roman" w:eastAsia="Batang" w:hAnsi="Times New Roman"/>
                <w:sz w:val="20"/>
                <w:lang w:eastAsia="ko"/>
              </w:rPr>
              <w:t>장</w:t>
            </w:r>
            <w:r w:rsidR="00855640">
              <w:rPr>
                <w:rFonts w:ascii="Times New Roman" w:eastAsia="Batang" w:hAnsi="Times New Roman"/>
                <w:sz w:val="20"/>
                <w:lang w:eastAsia="ko"/>
              </w:rPr>
              <w:t>합니다</w:t>
            </w:r>
            <w:r w:rsidR="00ED1E01" w:rsidRPr="006B62ED">
              <w:rPr>
                <w:rFonts w:ascii="Times New Roman" w:eastAsia="Batang" w:hAnsi="Times New Roman"/>
                <w:sz w:val="20"/>
                <w:lang w:eastAsia="ko"/>
              </w:rPr>
              <w:t>.</w:t>
            </w:r>
          </w:p>
        </w:tc>
      </w:tr>
    </w:tbl>
    <w:p w:rsidR="005C1ACC" w:rsidRPr="006B62ED" w:rsidRDefault="00ED1E01">
      <w:pPr>
        <w:spacing w:before="124"/>
        <w:ind w:left="432"/>
        <w:rPr>
          <w:rFonts w:ascii="Times New Roman" w:eastAsia="Batang" w:hAnsi="Times New Roman"/>
          <w:sz w:val="32"/>
          <w:lang w:eastAsia="ko-KR"/>
        </w:rPr>
      </w:pPr>
      <w:r w:rsidRPr="006B62ED">
        <w:rPr>
          <w:rFonts w:ascii="Times New Roman" w:eastAsia="Batang" w:hAnsi="Times New Roman"/>
          <w:color w:val="4A859D"/>
          <w:sz w:val="40"/>
          <w:lang w:eastAsia="ko"/>
        </w:rPr>
        <w:t xml:space="preserve"> </w:t>
      </w:r>
      <w:r w:rsidRPr="006B62ED">
        <w:rPr>
          <w:rFonts w:ascii="Times New Roman" w:eastAsia="Batang" w:hAnsi="Times New Roman"/>
          <w:sz w:val="32"/>
          <w:lang w:eastAsia="ko"/>
        </w:rPr>
        <w:t>해당</w:t>
      </w:r>
      <w:r w:rsidRPr="006B62ED">
        <w:rPr>
          <w:rFonts w:ascii="Times New Roman" w:eastAsia="Batang" w:hAnsi="Times New Roman"/>
          <w:sz w:val="32"/>
          <w:lang w:eastAsia="ko"/>
        </w:rPr>
        <w:t xml:space="preserve"> </w:t>
      </w:r>
      <w:r w:rsidRPr="006B62ED">
        <w:rPr>
          <w:rFonts w:ascii="Times New Roman" w:eastAsia="Batang" w:hAnsi="Times New Roman"/>
          <w:sz w:val="32"/>
          <w:lang w:eastAsia="ko"/>
        </w:rPr>
        <w:t>사항</w:t>
      </w:r>
      <w:r w:rsidRPr="006B62ED">
        <w:rPr>
          <w:rFonts w:ascii="Times New Roman" w:eastAsia="Batang" w:hAnsi="Times New Roman"/>
          <w:sz w:val="32"/>
          <w:lang w:eastAsia="ko"/>
        </w:rPr>
        <w:t xml:space="preserve"> </w:t>
      </w:r>
      <w:r w:rsidRPr="006B62ED">
        <w:rPr>
          <w:rFonts w:ascii="Times New Roman" w:eastAsia="Batang" w:hAnsi="Times New Roman"/>
          <w:sz w:val="32"/>
          <w:lang w:eastAsia="ko"/>
        </w:rPr>
        <w:t>없음</w:t>
      </w:r>
      <w:r w:rsidRPr="006B62ED">
        <w:rPr>
          <w:rFonts w:ascii="Times New Roman" w:eastAsia="Batang" w:hAnsi="Times New Roman"/>
          <w:sz w:val="32"/>
          <w:lang w:eastAsia="ko"/>
        </w:rPr>
        <w:t xml:space="preserve">; </w:t>
      </w:r>
      <w:r w:rsidRPr="006B62ED">
        <w:rPr>
          <w:rFonts w:ascii="Times New Roman" w:eastAsia="Batang" w:hAnsi="Times New Roman"/>
          <w:sz w:val="32"/>
          <w:lang w:eastAsia="ko"/>
        </w:rPr>
        <w:t>현재</w:t>
      </w:r>
      <w:r w:rsidRPr="006B62ED">
        <w:rPr>
          <w:rFonts w:ascii="Times New Roman" w:eastAsia="Batang" w:hAnsi="Times New Roman"/>
          <w:sz w:val="32"/>
          <w:lang w:eastAsia="ko"/>
        </w:rPr>
        <w:t xml:space="preserve"> </w:t>
      </w:r>
      <w:r w:rsidRPr="006B62ED">
        <w:rPr>
          <w:rFonts w:ascii="Times New Roman" w:eastAsia="Batang" w:hAnsi="Times New Roman"/>
          <w:sz w:val="32"/>
          <w:lang w:eastAsia="ko"/>
        </w:rPr>
        <w:t>결핵</w:t>
      </w:r>
      <w:r w:rsidR="009C7A33">
        <w:rPr>
          <w:rFonts w:ascii="Times New Roman" w:eastAsia="Batang" w:hAnsi="Times New Roman" w:hint="eastAsia"/>
          <w:sz w:val="32"/>
          <w:lang w:eastAsia="ko"/>
        </w:rPr>
        <w:t xml:space="preserve"> </w:t>
      </w:r>
      <w:r w:rsidRPr="006B62ED">
        <w:rPr>
          <w:rFonts w:ascii="Times New Roman" w:eastAsia="Batang" w:hAnsi="Times New Roman"/>
          <w:sz w:val="32"/>
          <w:lang w:eastAsia="ko"/>
        </w:rPr>
        <w:t>검사</w:t>
      </w:r>
      <w:r w:rsidRPr="006B62ED">
        <w:rPr>
          <w:rFonts w:ascii="Times New Roman" w:eastAsia="Batang" w:hAnsi="Times New Roman"/>
          <w:sz w:val="32"/>
          <w:lang w:eastAsia="ko"/>
        </w:rPr>
        <w:t xml:space="preserve"> </w:t>
      </w:r>
      <w:r w:rsidRPr="006B62ED">
        <w:rPr>
          <w:rFonts w:ascii="Times New Roman" w:eastAsia="Batang" w:hAnsi="Times New Roman"/>
          <w:sz w:val="32"/>
          <w:lang w:eastAsia="ko"/>
        </w:rPr>
        <w:t>없음</w:t>
      </w:r>
      <w:r w:rsidRPr="006B62ED">
        <w:rPr>
          <w:rFonts w:ascii="Times New Roman" w:eastAsia="Batang" w:hAnsi="Times New Roman"/>
          <w:sz w:val="32"/>
          <w:lang w:eastAsia="ko"/>
        </w:rPr>
        <w:t>.</w:t>
      </w:r>
    </w:p>
    <w:p w:rsidR="005C1ACC" w:rsidRPr="006B62ED" w:rsidRDefault="001F45BC">
      <w:pPr>
        <w:pStyle w:val="a3"/>
        <w:spacing w:before="11"/>
        <w:rPr>
          <w:rFonts w:ascii="Times New Roman" w:eastAsia="Batang" w:hAnsi="Times New Roman"/>
          <w:sz w:val="10"/>
          <w:lang w:eastAsia="ko-KR"/>
        </w:rPr>
      </w:pPr>
      <w:r w:rsidRPr="006B62ED">
        <w:rPr>
          <w:rFonts w:ascii="Times New Roman" w:eastAsia="Batang" w:hAnsi="Times New Roman"/>
          <w:noProof/>
          <w:lang w:eastAsia="ko-KR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99695</wp:posOffset>
                </wp:positionV>
                <wp:extent cx="3108960" cy="800100"/>
                <wp:effectExtent l="0" t="0" r="15240" b="190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960" cy="800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A7A8A7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1ACC" w:rsidRDefault="005C1ACC">
                            <w:pPr>
                              <w:pStyle w:val="a3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 w:rsidR="005C1ACC" w:rsidRDefault="00ED1E01">
                            <w:pPr>
                              <w:tabs>
                                <w:tab w:val="left" w:pos="4613"/>
                              </w:tabs>
                              <w:spacing w:line="501" w:lineRule="auto"/>
                              <w:ind w:left="143" w:right="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ko"/>
                              </w:rPr>
                              <w:t xml:space="preserve">의료 제공자: </w:t>
                            </w:r>
                            <w:r w:rsidR="002A6FCB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eastAsia="ko"/>
                              </w:rPr>
                              <w:t xml:space="preserve"> 평가 날짜: </w:t>
                            </w:r>
                            <w:r w:rsidR="002A6FCB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eastAsia="ko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6.8pt;margin-top:7.85pt;width:244.8pt;height:63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" filled="f" strokecolor="#a7a8a7" strokeweight=".48pt">
                <v:path arrowok="t"/>
                <v:textbox inset="0,0,0,0">
                  <w:txbxContent>
                    <w:p w:rsidR="005C1ACC" w:rsidRDefault="005C1ACC">
                      <w:pPr>
                        <w:pStyle w:val="a3"/>
                        <w:spacing w:before="10"/>
                        <w:rPr>
                          <w:sz w:val="22"/>
                        </w:rPr>
                      </w:pPr>
                    </w:p>
                    <w:p w:rsidR="005C1ACC" w:rsidRDefault="00ED1E01">
                      <w:pPr>
                        <w:tabs>
                          <w:tab w:val="left" w:pos="4613"/>
                        </w:tabs>
                        <w:spacing w:line="501" w:lineRule="auto"/>
                        <w:ind w:left="143" w:right="2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eastAsia="ko"/>
                        </w:rPr>
                        <w:t xml:space="preserve">의료 제공자: </w:t>
                      </w:r>
                      <w:r w:rsidR="002A6FCB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lang w:eastAsia="ko"/>
                        </w:rPr>
                        <w:t xml:space="preserve"> 평가 날짜: </w:t>
                      </w:r>
                      <w:r w:rsidR="002A6FCB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lang w:eastAsia="ko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62ED">
        <w:rPr>
          <w:rFonts w:ascii="Times New Roman" w:eastAsia="Batang" w:hAnsi="Times New Roman"/>
          <w:noProof/>
          <w:lang w:eastAsia="ko-KR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99695</wp:posOffset>
                </wp:positionV>
                <wp:extent cx="3173095" cy="815340"/>
                <wp:effectExtent l="0" t="0" r="27305" b="2286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3095" cy="815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A7A8A7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1ACC" w:rsidRDefault="00ED1E01">
                            <w:pPr>
                              <w:tabs>
                                <w:tab w:val="left" w:pos="4598"/>
                              </w:tabs>
                              <w:spacing w:before="14" w:line="480" w:lineRule="atLeast"/>
                              <w:ind w:left="145" w:right="382"/>
                              <w:rPr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ko"/>
                              </w:rPr>
                              <w:t xml:space="preserve">환자 이름: </w:t>
                            </w:r>
                            <w:r w:rsidR="002A6FCB">
                              <w:rPr>
                                <w:b/>
                                <w:sz w:val="20"/>
                                <w:u w:val="single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eastAsia="ko"/>
                              </w:rPr>
                              <w:t xml:space="preserve"> 생년월일: </w:t>
                            </w:r>
                            <w:r w:rsidR="002A6FCB">
                              <w:rPr>
                                <w:b/>
                                <w:sz w:val="20"/>
                                <w:u w:val="single"/>
                                <w:lang w:eastAsia="ko-KR"/>
                              </w:rPr>
                              <w:tab/>
                            </w:r>
                          </w:p>
                          <w:p w:rsidR="005C1ACC" w:rsidRDefault="00DD45E9" w:rsidP="00DD45E9">
                            <w:pPr>
                              <w:spacing w:before="65"/>
                              <w:rPr>
                                <w:i/>
                                <w:sz w:val="16"/>
                                <w:lang w:eastAsia="ko-KR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lang w:eastAsia="ko"/>
                              </w:rPr>
                              <w:t xml:space="preserve">                               </w:t>
                            </w:r>
                            <w:r w:rsidR="008568AB">
                              <w:rPr>
                                <w:i/>
                                <w:iCs/>
                                <w:sz w:val="16"/>
                                <w:lang w:eastAsia="ko"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lang w:eastAsia="ko"/>
                              </w:rPr>
                              <w:t xml:space="preserve"> </w:t>
                            </w:r>
                            <w:r w:rsidR="00ED1E01">
                              <w:rPr>
                                <w:i/>
                                <w:iCs/>
                                <w:sz w:val="16"/>
                                <w:lang w:eastAsia="ko"/>
                              </w:rPr>
                              <w:t>(해당하는 경우 스티커를 부착하십시오)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margin-left:322.2pt;margin-top:7.85pt;width:249.85pt;height:64.2pt;z-index:-2516848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" filled="f" strokecolor="#a7a8a7" strokeweight=".48pt">
                <v:path arrowok="t"/>
                <v:textbox inset="0,0,0,0">
                  <w:txbxContent>
                    <w:p w:rsidR="005C1ACC" w:rsidRDefault="00ED1E01">
                      <w:pPr>
                        <w:tabs>
                          <w:tab w:val="left" w:pos="4598"/>
                        </w:tabs>
                        <w:spacing w:before="14" w:line="480" w:lineRule="atLeast"/>
                        <w:ind w:left="145" w:right="382"/>
                        <w:rPr>
                          <w:b/>
                          <w:sz w:val="20"/>
                          <w:lang w:eastAsia="ko-KR"/>
                        </w:rPr>
                      </w:pPr>
                      <w:r>
                        <w:rPr>
                          <w:b/>
                          <w:bCs/>
                          <w:sz w:val="20"/>
                          <w:lang w:eastAsia="ko"/>
                        </w:rPr>
                        <w:t xml:space="preserve">환자 이름: </w:t>
                      </w:r>
                      <w:r w:rsidR="002A6FCB">
                        <w:rPr>
                          <w:b/>
                          <w:sz w:val="20"/>
                          <w:u w:val="single"/>
                          <w:lang w:eastAsia="ko-KR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lang w:eastAsia="ko"/>
                        </w:rPr>
                        <w:t xml:space="preserve"> 생년월일: </w:t>
                      </w:r>
                      <w:r w:rsidR="002A6FCB">
                        <w:rPr>
                          <w:b/>
                          <w:sz w:val="20"/>
                          <w:u w:val="single"/>
                          <w:lang w:eastAsia="ko-KR"/>
                        </w:rPr>
                        <w:tab/>
                      </w:r>
                    </w:p>
                    <w:p w:rsidR="005C1ACC" w:rsidRDefault="00DD45E9" w:rsidP="00DD45E9">
                      <w:pPr>
                        <w:spacing w:before="65"/>
                        <w:rPr>
                          <w:i/>
                          <w:sz w:val="16"/>
                          <w:lang w:eastAsia="ko-KR"/>
                        </w:rPr>
                      </w:pPr>
                      <w:r>
                        <w:rPr>
                          <w:i/>
                          <w:iCs/>
                          <w:sz w:val="16"/>
                          <w:lang w:eastAsia="ko"/>
                        </w:rPr>
                        <w:t xml:space="preserve">                               </w:t>
                      </w:r>
                      <w:r w:rsidR="008568AB">
                        <w:rPr>
                          <w:i/>
                          <w:iCs/>
                          <w:sz w:val="16"/>
                          <w:lang w:eastAsia="ko"/>
                        </w:rPr>
                        <w:t xml:space="preserve">                  </w:t>
                      </w:r>
                      <w:r>
                        <w:rPr>
                          <w:i/>
                          <w:iCs/>
                          <w:sz w:val="16"/>
                          <w:lang w:eastAsia="ko"/>
                        </w:rPr>
                        <w:t xml:space="preserve"> </w:t>
                      </w:r>
                      <w:r w:rsidR="00ED1E01">
                        <w:rPr>
                          <w:i/>
                          <w:iCs/>
                          <w:sz w:val="16"/>
                          <w:lang w:eastAsia="ko"/>
                        </w:rPr>
                        <w:t>(해당하는 경우 스티커를 부착하십시오)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1ACC" w:rsidRPr="006B62ED" w:rsidRDefault="00ED1E01">
      <w:pPr>
        <w:spacing w:before="174"/>
        <w:ind w:left="636"/>
        <w:rPr>
          <w:rFonts w:ascii="Times New Roman" w:eastAsia="Batang" w:hAnsi="Times New Roman"/>
          <w:sz w:val="20"/>
          <w:lang w:eastAsia="ko-KR"/>
        </w:rPr>
      </w:pPr>
      <w:r w:rsidRPr="006B62ED">
        <w:rPr>
          <w:rFonts w:ascii="Times New Roman" w:eastAsia="Batang" w:hAnsi="Times New Roman"/>
          <w:b/>
          <w:bCs/>
          <w:sz w:val="20"/>
          <w:lang w:eastAsia="ko"/>
        </w:rPr>
        <w:t xml:space="preserve"> </w:t>
      </w:r>
      <w:r w:rsidR="00C74D0E">
        <w:rPr>
          <w:rFonts w:ascii="Times New Roman" w:eastAsia="Batang" w:hAnsi="Times New Roman"/>
          <w:b/>
          <w:bCs/>
          <w:sz w:val="20"/>
          <w:lang w:eastAsia="ko"/>
        </w:rPr>
        <w:t>이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 xml:space="preserve"> </w:t>
      </w:r>
      <w:r w:rsidR="00C74D0E">
        <w:rPr>
          <w:rFonts w:ascii="Times New Roman" w:eastAsia="Batang" w:hAnsi="Times New Roman"/>
          <w:b/>
          <w:bCs/>
          <w:sz w:val="20"/>
          <w:lang w:eastAsia="ko"/>
        </w:rPr>
        <w:t>도구에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 xml:space="preserve"> 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>대한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 xml:space="preserve"> </w:t>
      </w:r>
      <w:r w:rsidR="00714FEC">
        <w:rPr>
          <w:rFonts w:ascii="Times New Roman" w:eastAsia="Batang" w:hAnsi="Times New Roman" w:hint="eastAsia"/>
          <w:b/>
          <w:bCs/>
          <w:sz w:val="20"/>
          <w:lang w:eastAsia="ko"/>
        </w:rPr>
        <w:t>자세한</w:t>
      </w:r>
      <w:r w:rsidR="00714FEC">
        <w:rPr>
          <w:rFonts w:ascii="Times New Roman" w:eastAsia="Batang" w:hAnsi="Times New Roman" w:hint="eastAsia"/>
          <w:b/>
          <w:bCs/>
          <w:sz w:val="20"/>
          <w:lang w:eastAsia="ko"/>
        </w:rPr>
        <w:t xml:space="preserve"> 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>정보는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>로스앤젤레스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>카운티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>성인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>결핵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>위험도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>평가</w:t>
      </w:r>
      <w:r w:rsidR="00C077CE">
        <w:rPr>
          <w:rFonts w:ascii="Times New Roman" w:eastAsia="Batang" w:hAnsi="Times New Roman" w:hint="eastAsia"/>
          <w:b/>
          <w:bCs/>
          <w:color w:val="2F849B"/>
          <w:sz w:val="20"/>
          <w:lang w:eastAsia="ko"/>
        </w:rPr>
        <w:t xml:space="preserve"> </w:t>
      </w:r>
      <w:r w:rsidR="00C077CE">
        <w:rPr>
          <w:rFonts w:ascii="Times New Roman" w:eastAsia="Batang" w:hAnsi="Times New Roman" w:hint="eastAsia"/>
          <w:b/>
          <w:bCs/>
          <w:color w:val="2F849B"/>
          <w:sz w:val="20"/>
          <w:lang w:eastAsia="ko"/>
        </w:rPr>
        <w:t>안내</w:t>
      </w:r>
      <w:r w:rsidR="00C077CE">
        <w:rPr>
          <w:rFonts w:ascii="Times New Roman" w:eastAsia="Batang" w:hAnsi="Times New Roman" w:hint="eastAsia"/>
          <w:b/>
          <w:bCs/>
          <w:color w:val="2F849B"/>
          <w:sz w:val="20"/>
          <w:lang w:eastAsia="ko"/>
        </w:rPr>
        <w:t xml:space="preserve"> </w:t>
      </w:r>
      <w:r w:rsidR="00C077CE">
        <w:rPr>
          <w:rFonts w:ascii="Times New Roman" w:eastAsia="Batang" w:hAnsi="Times New Roman" w:hint="eastAsia"/>
          <w:b/>
          <w:bCs/>
          <w:color w:val="2F849B"/>
          <w:sz w:val="20"/>
          <w:lang w:eastAsia="ko"/>
        </w:rPr>
        <w:t>가이드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>를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 xml:space="preserve"> 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>참고하세요</w:t>
      </w:r>
      <w:r w:rsidR="00C74D0E">
        <w:rPr>
          <w:rFonts w:ascii="Times New Roman" w:eastAsia="Batang" w:hAnsi="Times New Roman" w:hint="eastAsia"/>
          <w:b/>
          <w:bCs/>
          <w:sz w:val="20"/>
          <w:lang w:eastAsia="ko"/>
        </w:rPr>
        <w:t>.</w:t>
      </w:r>
      <w:r w:rsidR="00B856AD">
        <w:rPr>
          <w:rFonts w:ascii="Times New Roman" w:eastAsia="Batang" w:hAnsi="Times New Roman" w:hint="eastAsia"/>
          <w:b/>
          <w:bCs/>
          <w:color w:val="2F849B"/>
          <w:sz w:val="20"/>
          <w:lang w:eastAsia="ko"/>
        </w:rPr>
        <w:t xml:space="preserve"> </w:t>
      </w:r>
      <w:r w:rsidRPr="006B62ED">
        <w:rPr>
          <w:rFonts w:ascii="Times New Roman" w:eastAsia="Batang" w:hAnsi="Times New Roman"/>
          <w:b/>
          <w:bCs/>
          <w:color w:val="2F849B"/>
          <w:sz w:val="20"/>
          <w:lang w:eastAsia="ko"/>
        </w:rPr>
        <w:t xml:space="preserve"> </w:t>
      </w:r>
    </w:p>
    <w:p w:rsidR="005C1ACC" w:rsidRPr="006B62ED" w:rsidRDefault="00FF5B79" w:rsidP="00FF5B79">
      <w:pPr>
        <w:spacing w:before="68" w:line="242" w:lineRule="auto"/>
        <w:ind w:right="1666"/>
        <w:jc w:val="center"/>
        <w:rPr>
          <w:rFonts w:ascii="Times New Roman" w:eastAsia="Batang" w:hAnsi="Times New Roman"/>
          <w:sz w:val="18"/>
          <w:lang w:eastAsia="ko-KR"/>
        </w:rPr>
      </w:pPr>
      <w:r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 </w:t>
      </w:r>
      <w:r w:rsidR="00D43687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L</w:t>
      </w:r>
      <w:r w:rsidR="00D43687" w:rsidRPr="00120956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AC </w:t>
      </w:r>
      <w:r w:rsidR="00D43687" w:rsidRPr="00120956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사용</w:t>
      </w:r>
      <w:r w:rsidR="00D43687" w:rsidRPr="00120956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D43687" w:rsidRPr="00120956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목적을</w:t>
      </w:r>
      <w:r w:rsidR="00D43687" w:rsidRPr="00120956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D43687" w:rsidRPr="00120956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위해</w:t>
      </w:r>
      <w:r w:rsidR="00D43687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D43687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>조정된</w:t>
      </w:r>
      <w:r w:rsidR="00D43687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캘리포니아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결핵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위험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평가</w:t>
      </w:r>
      <w:r w:rsidR="001727E4" w:rsidRPr="001727E4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(</w:t>
      </w:r>
      <w:hyperlink r:id="rId7" w:history="1">
        <w:r w:rsidR="003255CC">
          <w:rPr>
            <w:rStyle w:val="a7"/>
            <w:rFonts w:ascii="Times New Roman" w:eastAsia="Batang" w:hAnsi="Times New Roman"/>
            <w:b/>
            <w:bCs/>
            <w:sz w:val="18"/>
            <w:lang w:eastAsia="ko"/>
          </w:rPr>
          <w:t>www.ctca.org</w:t>
        </w:r>
      </w:hyperlink>
      <w:r w:rsidR="00460AD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)</w:t>
      </w:r>
      <w:bookmarkStart w:id="0" w:name="_GoBack"/>
      <w:bookmarkEnd w:id="0"/>
      <w:r w:rsidR="005A1589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는</w:t>
      </w:r>
      <w:r w:rsidR="005A1589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770841">
        <w:rPr>
          <w:b/>
          <w:color w:val="4F676F"/>
          <w:spacing w:val="-2"/>
          <w:sz w:val="18"/>
          <w:lang w:eastAsia="ko-KR"/>
        </w:rPr>
        <w:t>PROVIDERS</w:t>
      </w:r>
      <w:r w:rsidR="00455279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455279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페이지</w:t>
      </w:r>
      <w:r w:rsidR="002067D1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에서</w:t>
      </w:r>
      <w:r w:rsidR="00F60853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B545F5" w:rsidRPr="00B545F5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자세한</w:t>
      </w:r>
      <w:r w:rsidR="00B545F5" w:rsidRPr="00B545F5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B545F5" w:rsidRPr="00B545F5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정보를</w:t>
      </w:r>
      <w:r w:rsidR="00B545F5" w:rsidRPr="00B545F5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  </w:t>
      </w:r>
      <w:r w:rsidR="00262A6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확인할</w:t>
      </w:r>
      <w:r w:rsidR="00262A6D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262A6D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>수</w:t>
      </w:r>
      <w:r w:rsidR="00262A6D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r w:rsidR="001070D6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>있습니다</w:t>
      </w:r>
      <w:r w:rsidR="00F655E2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>.</w:t>
      </w:r>
      <w:r w:rsidR="00F655E2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ED1E01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최신</w:t>
      </w:r>
      <w:r w:rsidR="00ED1E01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BD6B1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내용을</w:t>
      </w:r>
      <w:r w:rsidR="00ED1E01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ED1E01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확인하려면</w:t>
      </w:r>
      <w:r w:rsidR="00ED1E01" w:rsidRPr="006B62ED">
        <w:rPr>
          <w:rFonts w:ascii="Times New Roman" w:eastAsia="Batang" w:hAnsi="Times New Roman" w:hint="eastAsia"/>
          <w:b/>
          <w:bCs/>
          <w:color w:val="4F676F"/>
          <w:sz w:val="18"/>
          <w:lang w:eastAsia="ko"/>
        </w:rPr>
        <w:t xml:space="preserve"> </w:t>
      </w:r>
      <w:hyperlink r:id="rId8">
        <w:r w:rsidR="00ED1E01" w:rsidRPr="006B62ED">
          <w:rPr>
            <w:rFonts w:ascii="Times New Roman" w:eastAsia="Batang" w:hAnsi="Times New Roman"/>
            <w:color w:val="0000FF"/>
            <w:sz w:val="18"/>
            <w:u w:val="single"/>
            <w:lang w:eastAsia="ko"/>
          </w:rPr>
          <w:t>http://publichealth.lacounty.gov/tb/providertoolkit.htm</w:t>
        </w:r>
      </w:hyperlink>
      <w:r w:rsidR="006A4A00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을</w:t>
      </w:r>
      <w:r w:rsidR="00ED1E01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 xml:space="preserve"> </w:t>
      </w:r>
      <w:r w:rsidR="00ED1E01" w:rsidRPr="006B62ED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방문하</w:t>
      </w:r>
      <w:r w:rsidR="002F4F40">
        <w:rPr>
          <w:rFonts w:ascii="Times New Roman" w:eastAsia="Batang" w:hAnsi="Times New Roman"/>
          <w:b/>
          <w:bCs/>
          <w:color w:val="4F676F"/>
          <w:sz w:val="18"/>
          <w:lang w:eastAsia="ko"/>
        </w:rPr>
        <w:t>세요</w:t>
      </w:r>
    </w:p>
    <w:p w:rsidR="005C1ACC" w:rsidRPr="00645231" w:rsidRDefault="0005390C" w:rsidP="002015FD">
      <w:pPr>
        <w:pStyle w:val="a3"/>
      </w:pPr>
      <w:r w:rsidRPr="00645231">
        <w:rPr>
          <w:rFonts w:ascii="Times New Roman" w:eastAsia="Batang" w:hAnsi="Times New Roman"/>
          <w:noProof/>
          <w:lang w:eastAsia="ko-K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139700</wp:posOffset>
            </wp:positionV>
            <wp:extent cx="559435" cy="394335"/>
            <wp:effectExtent l="0" t="0" r="0" b="5715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6504" w:rsidRPr="00645231">
        <w:rPr>
          <w:rFonts w:ascii="Times New Roman" w:eastAsia="Batang" w:hAnsi="Times New Roman"/>
          <w:noProof/>
          <w:lang w:eastAsia="ko-KR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5902960</wp:posOffset>
            </wp:positionH>
            <wp:positionV relativeFrom="paragraph">
              <wp:posOffset>217805</wp:posOffset>
            </wp:positionV>
            <wp:extent cx="1042277" cy="33375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77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504" w:rsidRPr="00645231">
        <w:rPr>
          <w:rFonts w:ascii="Times New Roman" w:eastAsia="Batang" w:hAnsi="Times New Roman"/>
          <w:noProof/>
          <w:lang w:eastAsia="ko-KR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4762500</wp:posOffset>
            </wp:positionH>
            <wp:positionV relativeFrom="paragraph">
              <wp:posOffset>170180</wp:posOffset>
            </wp:positionV>
            <wp:extent cx="479425" cy="4413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6504" w:rsidRPr="00645231">
        <w:rPr>
          <w:rFonts w:ascii="Times New Roman" w:eastAsia="Batang" w:hAnsi="Times New Roman"/>
          <w:noProof/>
          <w:lang w:eastAsia="ko-KR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3145790</wp:posOffset>
            </wp:positionH>
            <wp:positionV relativeFrom="paragraph">
              <wp:posOffset>231140</wp:posOffset>
            </wp:positionV>
            <wp:extent cx="795689" cy="3200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8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504" w:rsidRPr="00645231">
        <w:rPr>
          <w:rFonts w:ascii="Times New Roman" w:eastAsia="Batang" w:hAnsi="Times New Roman"/>
          <w:noProof/>
          <w:lang w:eastAsia="ko-KR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499745</wp:posOffset>
            </wp:positionH>
            <wp:positionV relativeFrom="paragraph">
              <wp:posOffset>241300</wp:posOffset>
            </wp:positionV>
            <wp:extent cx="826726" cy="27889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26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995" w:rsidRPr="00645231">
        <w:rPr>
          <w:rFonts w:ascii="Times New Roman" w:eastAsia="Batang" w:hAnsi="Times New Roman"/>
          <w:bCs/>
          <w:sz w:val="20"/>
          <w:lang w:eastAsia="ko"/>
        </w:rPr>
        <w:t>2018</w:t>
      </w:r>
      <w:r w:rsidR="00EE1995" w:rsidRPr="00645231">
        <w:rPr>
          <w:rFonts w:ascii="Times New Roman" w:eastAsia="Batang" w:hAnsi="Times New Roman"/>
          <w:bCs/>
          <w:sz w:val="20"/>
          <w:lang w:eastAsia="ko"/>
        </w:rPr>
        <w:t>년</w:t>
      </w:r>
      <w:r w:rsidR="00EE1995" w:rsidRPr="00645231">
        <w:rPr>
          <w:rFonts w:ascii="Times New Roman" w:eastAsia="Batang" w:hAnsi="Times New Roman"/>
          <w:bCs/>
          <w:sz w:val="20"/>
          <w:lang w:eastAsia="ko"/>
        </w:rPr>
        <w:t xml:space="preserve"> 1</w:t>
      </w:r>
      <w:r w:rsidR="00EE1995" w:rsidRPr="00645231">
        <w:rPr>
          <w:rFonts w:ascii="Times New Roman" w:eastAsia="Batang" w:hAnsi="Times New Roman"/>
          <w:bCs/>
          <w:sz w:val="20"/>
          <w:lang w:eastAsia="ko"/>
        </w:rPr>
        <w:t>월</w:t>
      </w:r>
    </w:p>
    <w:sectPr w:rsidR="005C1ACC" w:rsidRPr="00645231" w:rsidSect="00222DDD">
      <w:type w:val="continuous"/>
      <w:pgSz w:w="11907" w:h="16839" w:code="9"/>
      <w:pgMar w:top="400" w:right="580" w:bottom="0" w:left="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2B" w:rsidRDefault="001E372B" w:rsidP="00813FF2">
      <w:r>
        <w:separator/>
      </w:r>
    </w:p>
  </w:endnote>
  <w:endnote w:type="continuationSeparator" w:id="0">
    <w:p w:rsidR="001E372B" w:rsidRDefault="001E372B" w:rsidP="008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2B" w:rsidRDefault="001E372B" w:rsidP="00813FF2">
      <w:r>
        <w:separator/>
      </w:r>
    </w:p>
  </w:footnote>
  <w:footnote w:type="continuationSeparator" w:id="0">
    <w:p w:rsidR="001E372B" w:rsidRDefault="001E372B" w:rsidP="0081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9EE"/>
    <w:multiLevelType w:val="hybridMultilevel"/>
    <w:tmpl w:val="3F9A72C4"/>
    <w:lvl w:ilvl="0" w:tplc="2AE4E424">
      <w:numFmt w:val="bullet"/>
      <w:lvlText w:val=""/>
      <w:lvlJc w:val="left"/>
      <w:pPr>
        <w:ind w:left="65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color w:val="4A859D"/>
        <w:spacing w:val="0"/>
        <w:w w:val="100"/>
        <w:sz w:val="40"/>
        <w:szCs w:val="40"/>
        <w:lang w:val="en-US" w:eastAsia="en-US" w:bidi="ar-SA"/>
      </w:rPr>
    </w:lvl>
    <w:lvl w:ilvl="1" w:tplc="DDE05C68">
      <w:numFmt w:val="bullet"/>
      <w:lvlText w:val=""/>
      <w:lvlJc w:val="left"/>
      <w:pPr>
        <w:ind w:left="1010" w:hanging="291"/>
      </w:pPr>
      <w:rPr>
        <w:rFonts w:ascii="Symbol" w:eastAsia="Symbol" w:hAnsi="Symbol" w:cs="Symbol" w:hint="default"/>
        <w:b w:val="0"/>
        <w:bCs w:val="0"/>
        <w:i w:val="0"/>
        <w:iCs w:val="0"/>
        <w:color w:val="9AB9BC"/>
        <w:spacing w:val="0"/>
        <w:w w:val="95"/>
        <w:sz w:val="20"/>
        <w:szCs w:val="20"/>
        <w:lang w:val="en-US" w:eastAsia="en-US" w:bidi="ar-SA"/>
      </w:rPr>
    </w:lvl>
    <w:lvl w:ilvl="2" w:tplc="69E86F1C">
      <w:numFmt w:val="bullet"/>
      <w:lvlText w:val="•"/>
      <w:lvlJc w:val="left"/>
      <w:pPr>
        <w:ind w:left="2085" w:hanging="291"/>
      </w:pPr>
      <w:rPr>
        <w:rFonts w:hint="default"/>
        <w:lang w:val="en-US" w:eastAsia="en-US" w:bidi="ar-SA"/>
      </w:rPr>
    </w:lvl>
    <w:lvl w:ilvl="3" w:tplc="1CCE5502">
      <w:numFmt w:val="bullet"/>
      <w:lvlText w:val="•"/>
      <w:lvlJc w:val="left"/>
      <w:pPr>
        <w:ind w:left="3150" w:hanging="291"/>
      </w:pPr>
      <w:rPr>
        <w:rFonts w:hint="default"/>
        <w:lang w:val="en-US" w:eastAsia="en-US" w:bidi="ar-SA"/>
      </w:rPr>
    </w:lvl>
    <w:lvl w:ilvl="4" w:tplc="90C429F6">
      <w:numFmt w:val="bullet"/>
      <w:lvlText w:val="•"/>
      <w:lvlJc w:val="left"/>
      <w:pPr>
        <w:ind w:left="4216" w:hanging="291"/>
      </w:pPr>
      <w:rPr>
        <w:rFonts w:hint="default"/>
        <w:lang w:val="en-US" w:eastAsia="en-US" w:bidi="ar-SA"/>
      </w:rPr>
    </w:lvl>
    <w:lvl w:ilvl="5" w:tplc="29D2BFF0">
      <w:numFmt w:val="bullet"/>
      <w:lvlText w:val="•"/>
      <w:lvlJc w:val="left"/>
      <w:pPr>
        <w:ind w:left="5281" w:hanging="291"/>
      </w:pPr>
      <w:rPr>
        <w:rFonts w:hint="default"/>
        <w:lang w:val="en-US" w:eastAsia="en-US" w:bidi="ar-SA"/>
      </w:rPr>
    </w:lvl>
    <w:lvl w:ilvl="6" w:tplc="16680ABE">
      <w:numFmt w:val="bullet"/>
      <w:lvlText w:val="•"/>
      <w:lvlJc w:val="left"/>
      <w:pPr>
        <w:ind w:left="6346" w:hanging="291"/>
      </w:pPr>
      <w:rPr>
        <w:rFonts w:hint="default"/>
        <w:lang w:val="en-US" w:eastAsia="en-US" w:bidi="ar-SA"/>
      </w:rPr>
    </w:lvl>
    <w:lvl w:ilvl="7" w:tplc="9D3CA196">
      <w:numFmt w:val="bullet"/>
      <w:lvlText w:val="•"/>
      <w:lvlJc w:val="left"/>
      <w:pPr>
        <w:ind w:left="7412" w:hanging="291"/>
      </w:pPr>
      <w:rPr>
        <w:rFonts w:hint="default"/>
        <w:lang w:val="en-US" w:eastAsia="en-US" w:bidi="ar-SA"/>
      </w:rPr>
    </w:lvl>
    <w:lvl w:ilvl="8" w:tplc="9CF01AEA">
      <w:numFmt w:val="bullet"/>
      <w:lvlText w:val="•"/>
      <w:lvlJc w:val="left"/>
      <w:pPr>
        <w:ind w:left="8477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0962814"/>
    <w:multiLevelType w:val="hybridMultilevel"/>
    <w:tmpl w:val="712E718A"/>
    <w:lvl w:ilvl="0" w:tplc="57303A46">
      <w:numFmt w:val="bullet"/>
      <w:lvlText w:val=""/>
      <w:lvlJc w:val="left"/>
      <w:pPr>
        <w:ind w:left="65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color w:val="4A859D"/>
        <w:spacing w:val="0"/>
        <w:w w:val="100"/>
        <w:sz w:val="40"/>
        <w:szCs w:val="40"/>
        <w:lang w:val="en-US" w:eastAsia="en-US" w:bidi="ar-SA"/>
      </w:rPr>
    </w:lvl>
    <w:lvl w:ilvl="1" w:tplc="084A470C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AB9BC"/>
        <w:spacing w:val="0"/>
        <w:w w:val="95"/>
        <w:sz w:val="20"/>
        <w:szCs w:val="20"/>
        <w:lang w:val="en-US" w:eastAsia="en-US" w:bidi="ar-SA"/>
      </w:rPr>
    </w:lvl>
    <w:lvl w:ilvl="2" w:tplc="200CBF84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E4704A22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72CCA0CA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 w:tplc="0C7E9700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  <w:lvl w:ilvl="6" w:tplc="880A564C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142412C2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02D05F4C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146FC4"/>
    <w:multiLevelType w:val="hybridMultilevel"/>
    <w:tmpl w:val="20A2373E"/>
    <w:lvl w:ilvl="0" w:tplc="B5E214BA">
      <w:numFmt w:val="bullet"/>
      <w:lvlText w:val=""/>
      <w:lvlJc w:val="left"/>
      <w:pPr>
        <w:ind w:left="65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color w:val="4A859D"/>
        <w:spacing w:val="0"/>
        <w:w w:val="100"/>
        <w:sz w:val="40"/>
        <w:szCs w:val="40"/>
        <w:lang w:val="en-US" w:eastAsia="en-US" w:bidi="ar-SA"/>
      </w:rPr>
    </w:lvl>
    <w:lvl w:ilvl="1" w:tplc="84C4C8A0">
      <w:numFmt w:val="bullet"/>
      <w:lvlText w:val=""/>
      <w:lvlJc w:val="left"/>
      <w:pPr>
        <w:ind w:left="1010" w:hanging="329"/>
      </w:pPr>
      <w:rPr>
        <w:rFonts w:ascii="Symbol" w:eastAsia="Symbol" w:hAnsi="Symbol" w:cs="Symbol" w:hint="default"/>
        <w:b w:val="0"/>
        <w:bCs w:val="0"/>
        <w:i w:val="0"/>
        <w:iCs w:val="0"/>
        <w:color w:val="9AB9BC"/>
        <w:spacing w:val="0"/>
        <w:w w:val="95"/>
        <w:sz w:val="20"/>
        <w:szCs w:val="20"/>
        <w:lang w:val="en-US" w:eastAsia="en-US" w:bidi="ar-SA"/>
      </w:rPr>
    </w:lvl>
    <w:lvl w:ilvl="2" w:tplc="493E4904">
      <w:numFmt w:val="bullet"/>
      <w:lvlText w:val="•"/>
      <w:lvlJc w:val="left"/>
      <w:pPr>
        <w:ind w:left="2085" w:hanging="329"/>
      </w:pPr>
      <w:rPr>
        <w:rFonts w:hint="default"/>
        <w:lang w:val="en-US" w:eastAsia="en-US" w:bidi="ar-SA"/>
      </w:rPr>
    </w:lvl>
    <w:lvl w:ilvl="3" w:tplc="78E2015C">
      <w:numFmt w:val="bullet"/>
      <w:lvlText w:val="•"/>
      <w:lvlJc w:val="left"/>
      <w:pPr>
        <w:ind w:left="3150" w:hanging="329"/>
      </w:pPr>
      <w:rPr>
        <w:rFonts w:hint="default"/>
        <w:lang w:val="en-US" w:eastAsia="en-US" w:bidi="ar-SA"/>
      </w:rPr>
    </w:lvl>
    <w:lvl w:ilvl="4" w:tplc="6B68CBCC">
      <w:numFmt w:val="bullet"/>
      <w:lvlText w:val="•"/>
      <w:lvlJc w:val="left"/>
      <w:pPr>
        <w:ind w:left="4216" w:hanging="329"/>
      </w:pPr>
      <w:rPr>
        <w:rFonts w:hint="default"/>
        <w:lang w:val="en-US" w:eastAsia="en-US" w:bidi="ar-SA"/>
      </w:rPr>
    </w:lvl>
    <w:lvl w:ilvl="5" w:tplc="D21AE0A4">
      <w:numFmt w:val="bullet"/>
      <w:lvlText w:val="•"/>
      <w:lvlJc w:val="left"/>
      <w:pPr>
        <w:ind w:left="5281" w:hanging="329"/>
      </w:pPr>
      <w:rPr>
        <w:rFonts w:hint="default"/>
        <w:lang w:val="en-US" w:eastAsia="en-US" w:bidi="ar-SA"/>
      </w:rPr>
    </w:lvl>
    <w:lvl w:ilvl="6" w:tplc="85F0D4FE">
      <w:numFmt w:val="bullet"/>
      <w:lvlText w:val="•"/>
      <w:lvlJc w:val="left"/>
      <w:pPr>
        <w:ind w:left="6346" w:hanging="329"/>
      </w:pPr>
      <w:rPr>
        <w:rFonts w:hint="default"/>
        <w:lang w:val="en-US" w:eastAsia="en-US" w:bidi="ar-SA"/>
      </w:rPr>
    </w:lvl>
    <w:lvl w:ilvl="7" w:tplc="8E304996">
      <w:numFmt w:val="bullet"/>
      <w:lvlText w:val="•"/>
      <w:lvlJc w:val="left"/>
      <w:pPr>
        <w:ind w:left="7412" w:hanging="329"/>
      </w:pPr>
      <w:rPr>
        <w:rFonts w:hint="default"/>
        <w:lang w:val="en-US" w:eastAsia="en-US" w:bidi="ar-SA"/>
      </w:rPr>
    </w:lvl>
    <w:lvl w:ilvl="8" w:tplc="79B223E6">
      <w:numFmt w:val="bullet"/>
      <w:lvlText w:val="•"/>
      <w:lvlJc w:val="left"/>
      <w:pPr>
        <w:ind w:left="8477" w:hanging="329"/>
      </w:pPr>
      <w:rPr>
        <w:rFonts w:hint="default"/>
        <w:lang w:val="en-US" w:eastAsia="en-US" w:bidi="ar-SA"/>
      </w:rPr>
    </w:lvl>
  </w:abstractNum>
  <w:abstractNum w:abstractNumId="3" w15:restartNumberingAfterBreak="0">
    <w:nsid w:val="5004690C"/>
    <w:multiLevelType w:val="hybridMultilevel"/>
    <w:tmpl w:val="8E225A68"/>
    <w:lvl w:ilvl="0" w:tplc="E0BE73BE">
      <w:numFmt w:val="bullet"/>
      <w:lvlText w:val=""/>
      <w:lvlJc w:val="left"/>
      <w:pPr>
        <w:ind w:left="70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292A6"/>
        <w:spacing w:val="0"/>
        <w:w w:val="100"/>
        <w:sz w:val="24"/>
        <w:szCs w:val="24"/>
        <w:lang w:val="en-US" w:eastAsia="en-US" w:bidi="ar-SA"/>
      </w:rPr>
    </w:lvl>
    <w:lvl w:ilvl="1" w:tplc="D474F444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68085F24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FDA4A5C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 w:tplc="1C764F2E">
      <w:numFmt w:val="bullet"/>
      <w:lvlText w:val="•"/>
      <w:lvlJc w:val="left"/>
      <w:pPr>
        <w:ind w:left="4820" w:hanging="361"/>
      </w:pPr>
      <w:rPr>
        <w:rFonts w:hint="default"/>
        <w:lang w:val="en-US" w:eastAsia="en-US" w:bidi="ar-SA"/>
      </w:rPr>
    </w:lvl>
    <w:lvl w:ilvl="5" w:tplc="2850DFB2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57C819D6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AA62EE02">
      <w:numFmt w:val="bullet"/>
      <w:lvlText w:val="•"/>
      <w:lvlJc w:val="left"/>
      <w:pPr>
        <w:ind w:left="7910" w:hanging="361"/>
      </w:pPr>
      <w:rPr>
        <w:rFonts w:hint="default"/>
        <w:lang w:val="en-US" w:eastAsia="en-US" w:bidi="ar-SA"/>
      </w:rPr>
    </w:lvl>
    <w:lvl w:ilvl="8" w:tplc="779E5A3E">
      <w:numFmt w:val="bullet"/>
      <w:lvlText w:val="•"/>
      <w:lvlJc w:val="left"/>
      <w:pPr>
        <w:ind w:left="894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5F7603"/>
    <w:multiLevelType w:val="hybridMultilevel"/>
    <w:tmpl w:val="3E5A6B12"/>
    <w:lvl w:ilvl="0" w:tplc="2F76447C">
      <w:numFmt w:val="bullet"/>
      <w:lvlText w:val=""/>
      <w:lvlJc w:val="left"/>
      <w:pPr>
        <w:ind w:left="65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color w:val="4A859D"/>
        <w:spacing w:val="0"/>
        <w:w w:val="100"/>
        <w:sz w:val="40"/>
        <w:szCs w:val="40"/>
        <w:lang w:val="en-US" w:eastAsia="en-US" w:bidi="ar-SA"/>
      </w:rPr>
    </w:lvl>
    <w:lvl w:ilvl="1" w:tplc="E02C9070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AB9BC"/>
        <w:spacing w:val="0"/>
        <w:w w:val="95"/>
        <w:sz w:val="20"/>
        <w:szCs w:val="20"/>
        <w:lang w:val="en-US" w:eastAsia="en-US" w:bidi="ar-SA"/>
      </w:rPr>
    </w:lvl>
    <w:lvl w:ilvl="2" w:tplc="A634A2BC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8E48DF4A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A18864FE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 w:tplc="DC9CEFA2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  <w:lvl w:ilvl="6" w:tplc="B3BA9768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ED2445A0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5B509C08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1ACC"/>
    <w:rsid w:val="00005064"/>
    <w:rsid w:val="000125E9"/>
    <w:rsid w:val="000144E7"/>
    <w:rsid w:val="00014C8E"/>
    <w:rsid w:val="0002787C"/>
    <w:rsid w:val="000308EB"/>
    <w:rsid w:val="00032992"/>
    <w:rsid w:val="000333EA"/>
    <w:rsid w:val="0004207C"/>
    <w:rsid w:val="000472A0"/>
    <w:rsid w:val="0005349A"/>
    <w:rsid w:val="0005390C"/>
    <w:rsid w:val="00067120"/>
    <w:rsid w:val="00070ABF"/>
    <w:rsid w:val="0007674A"/>
    <w:rsid w:val="00080F26"/>
    <w:rsid w:val="00081A4F"/>
    <w:rsid w:val="00082210"/>
    <w:rsid w:val="000A0705"/>
    <w:rsid w:val="000A2399"/>
    <w:rsid w:val="000A5F3A"/>
    <w:rsid w:val="000A7172"/>
    <w:rsid w:val="000B1048"/>
    <w:rsid w:val="000B67B1"/>
    <w:rsid w:val="000C7A69"/>
    <w:rsid w:val="000D37C5"/>
    <w:rsid w:val="000D6F97"/>
    <w:rsid w:val="00106636"/>
    <w:rsid w:val="001070D6"/>
    <w:rsid w:val="001206CF"/>
    <w:rsid w:val="00120956"/>
    <w:rsid w:val="00122434"/>
    <w:rsid w:val="00130A22"/>
    <w:rsid w:val="00137CF5"/>
    <w:rsid w:val="0016577A"/>
    <w:rsid w:val="0016586D"/>
    <w:rsid w:val="00167E56"/>
    <w:rsid w:val="00170380"/>
    <w:rsid w:val="001727E4"/>
    <w:rsid w:val="00176464"/>
    <w:rsid w:val="0017665F"/>
    <w:rsid w:val="00182AE5"/>
    <w:rsid w:val="00196931"/>
    <w:rsid w:val="001A6DF4"/>
    <w:rsid w:val="001B1CBD"/>
    <w:rsid w:val="001B2453"/>
    <w:rsid w:val="001D3463"/>
    <w:rsid w:val="001D4CF5"/>
    <w:rsid w:val="001D7B0A"/>
    <w:rsid w:val="001E372B"/>
    <w:rsid w:val="001E78B3"/>
    <w:rsid w:val="001F45BC"/>
    <w:rsid w:val="002015FD"/>
    <w:rsid w:val="00202A45"/>
    <w:rsid w:val="002067D1"/>
    <w:rsid w:val="00222DDD"/>
    <w:rsid w:val="0022361C"/>
    <w:rsid w:val="00240BC7"/>
    <w:rsid w:val="00260755"/>
    <w:rsid w:val="00262A6D"/>
    <w:rsid w:val="00271492"/>
    <w:rsid w:val="00272CB4"/>
    <w:rsid w:val="00281D12"/>
    <w:rsid w:val="00283697"/>
    <w:rsid w:val="00284C0E"/>
    <w:rsid w:val="002943A7"/>
    <w:rsid w:val="00296EDD"/>
    <w:rsid w:val="002A6FCB"/>
    <w:rsid w:val="002C3CF9"/>
    <w:rsid w:val="002E4270"/>
    <w:rsid w:val="002E44CA"/>
    <w:rsid w:val="002E6948"/>
    <w:rsid w:val="002E70A4"/>
    <w:rsid w:val="002F4135"/>
    <w:rsid w:val="002F4F40"/>
    <w:rsid w:val="003007CB"/>
    <w:rsid w:val="00302E55"/>
    <w:rsid w:val="00311E36"/>
    <w:rsid w:val="003163D1"/>
    <w:rsid w:val="003229C4"/>
    <w:rsid w:val="003255CC"/>
    <w:rsid w:val="00326403"/>
    <w:rsid w:val="00330980"/>
    <w:rsid w:val="0033130A"/>
    <w:rsid w:val="00333E6B"/>
    <w:rsid w:val="00372167"/>
    <w:rsid w:val="00376576"/>
    <w:rsid w:val="003810D2"/>
    <w:rsid w:val="00381159"/>
    <w:rsid w:val="00386766"/>
    <w:rsid w:val="00387CDC"/>
    <w:rsid w:val="003901AB"/>
    <w:rsid w:val="003A387F"/>
    <w:rsid w:val="003A4757"/>
    <w:rsid w:val="003C009E"/>
    <w:rsid w:val="003C73D6"/>
    <w:rsid w:val="003E2327"/>
    <w:rsid w:val="003E2501"/>
    <w:rsid w:val="003E31A4"/>
    <w:rsid w:val="003F41B6"/>
    <w:rsid w:val="004209F8"/>
    <w:rsid w:val="00430EC8"/>
    <w:rsid w:val="004312AD"/>
    <w:rsid w:val="004318BD"/>
    <w:rsid w:val="00436279"/>
    <w:rsid w:val="00436F8B"/>
    <w:rsid w:val="00455279"/>
    <w:rsid w:val="004555C3"/>
    <w:rsid w:val="00460ADD"/>
    <w:rsid w:val="00465FB0"/>
    <w:rsid w:val="00473F47"/>
    <w:rsid w:val="00477802"/>
    <w:rsid w:val="00481656"/>
    <w:rsid w:val="00492E60"/>
    <w:rsid w:val="00495367"/>
    <w:rsid w:val="004B051B"/>
    <w:rsid w:val="004B132E"/>
    <w:rsid w:val="004C20C8"/>
    <w:rsid w:val="004C6E31"/>
    <w:rsid w:val="004C735E"/>
    <w:rsid w:val="004D678F"/>
    <w:rsid w:val="004D6F0B"/>
    <w:rsid w:val="004E58CD"/>
    <w:rsid w:val="004F2461"/>
    <w:rsid w:val="0050030A"/>
    <w:rsid w:val="00517132"/>
    <w:rsid w:val="00522900"/>
    <w:rsid w:val="0052663D"/>
    <w:rsid w:val="00536129"/>
    <w:rsid w:val="00555B1E"/>
    <w:rsid w:val="00566639"/>
    <w:rsid w:val="005756FC"/>
    <w:rsid w:val="00580D9B"/>
    <w:rsid w:val="00587FFB"/>
    <w:rsid w:val="005A1589"/>
    <w:rsid w:val="005B50A8"/>
    <w:rsid w:val="005C1ACC"/>
    <w:rsid w:val="005C2301"/>
    <w:rsid w:val="005D4285"/>
    <w:rsid w:val="005D6410"/>
    <w:rsid w:val="005E7B7B"/>
    <w:rsid w:val="005F17E5"/>
    <w:rsid w:val="00600179"/>
    <w:rsid w:val="0060079F"/>
    <w:rsid w:val="00602963"/>
    <w:rsid w:val="0061129E"/>
    <w:rsid w:val="00631ED9"/>
    <w:rsid w:val="00645231"/>
    <w:rsid w:val="00650E87"/>
    <w:rsid w:val="006872D8"/>
    <w:rsid w:val="00694105"/>
    <w:rsid w:val="00696689"/>
    <w:rsid w:val="00697CF9"/>
    <w:rsid w:val="006A4A00"/>
    <w:rsid w:val="006B1E81"/>
    <w:rsid w:val="006B62ED"/>
    <w:rsid w:val="006B7D75"/>
    <w:rsid w:val="00714FEC"/>
    <w:rsid w:val="00734CBB"/>
    <w:rsid w:val="00737503"/>
    <w:rsid w:val="007406C5"/>
    <w:rsid w:val="00745DBA"/>
    <w:rsid w:val="0074721E"/>
    <w:rsid w:val="00747D07"/>
    <w:rsid w:val="007553E4"/>
    <w:rsid w:val="007621B9"/>
    <w:rsid w:val="00763680"/>
    <w:rsid w:val="00770841"/>
    <w:rsid w:val="00770ED7"/>
    <w:rsid w:val="00797141"/>
    <w:rsid w:val="007A3927"/>
    <w:rsid w:val="007A7654"/>
    <w:rsid w:val="007A7BFF"/>
    <w:rsid w:val="007C79A5"/>
    <w:rsid w:val="007D7F10"/>
    <w:rsid w:val="007E526F"/>
    <w:rsid w:val="007F0370"/>
    <w:rsid w:val="007F0E8D"/>
    <w:rsid w:val="00813FF2"/>
    <w:rsid w:val="00831B33"/>
    <w:rsid w:val="00845ED2"/>
    <w:rsid w:val="0084758B"/>
    <w:rsid w:val="00855640"/>
    <w:rsid w:val="00855B94"/>
    <w:rsid w:val="008568AB"/>
    <w:rsid w:val="00860723"/>
    <w:rsid w:val="00864B98"/>
    <w:rsid w:val="00891119"/>
    <w:rsid w:val="00895B4C"/>
    <w:rsid w:val="008962BD"/>
    <w:rsid w:val="008B78F4"/>
    <w:rsid w:val="008D1C46"/>
    <w:rsid w:val="008F5B4F"/>
    <w:rsid w:val="00903B66"/>
    <w:rsid w:val="00920FAC"/>
    <w:rsid w:val="009321B3"/>
    <w:rsid w:val="00932A1E"/>
    <w:rsid w:val="00957BFE"/>
    <w:rsid w:val="00973DFF"/>
    <w:rsid w:val="00980A85"/>
    <w:rsid w:val="00983FF8"/>
    <w:rsid w:val="00984F67"/>
    <w:rsid w:val="00990CC1"/>
    <w:rsid w:val="009B451B"/>
    <w:rsid w:val="009C1D97"/>
    <w:rsid w:val="009C4935"/>
    <w:rsid w:val="009C521E"/>
    <w:rsid w:val="009C6BE5"/>
    <w:rsid w:val="009C721E"/>
    <w:rsid w:val="009C7A33"/>
    <w:rsid w:val="00A00EE2"/>
    <w:rsid w:val="00A00F90"/>
    <w:rsid w:val="00A00FB4"/>
    <w:rsid w:val="00A06235"/>
    <w:rsid w:val="00A11EAE"/>
    <w:rsid w:val="00A166EB"/>
    <w:rsid w:val="00A244FB"/>
    <w:rsid w:val="00A3231D"/>
    <w:rsid w:val="00A33FFD"/>
    <w:rsid w:val="00A53839"/>
    <w:rsid w:val="00A730B9"/>
    <w:rsid w:val="00A745FC"/>
    <w:rsid w:val="00A857AE"/>
    <w:rsid w:val="00A900ED"/>
    <w:rsid w:val="00A91C0E"/>
    <w:rsid w:val="00A96FEA"/>
    <w:rsid w:val="00AA34CB"/>
    <w:rsid w:val="00AB4748"/>
    <w:rsid w:val="00AB531D"/>
    <w:rsid w:val="00AC53FD"/>
    <w:rsid w:val="00AD75E1"/>
    <w:rsid w:val="00AD7FC1"/>
    <w:rsid w:val="00AF1353"/>
    <w:rsid w:val="00AF1EEA"/>
    <w:rsid w:val="00AF293B"/>
    <w:rsid w:val="00AF360E"/>
    <w:rsid w:val="00AF6BFB"/>
    <w:rsid w:val="00AF7696"/>
    <w:rsid w:val="00B079DA"/>
    <w:rsid w:val="00B14A23"/>
    <w:rsid w:val="00B335C7"/>
    <w:rsid w:val="00B34754"/>
    <w:rsid w:val="00B46DCA"/>
    <w:rsid w:val="00B53E41"/>
    <w:rsid w:val="00B545F5"/>
    <w:rsid w:val="00B64F92"/>
    <w:rsid w:val="00B82EEA"/>
    <w:rsid w:val="00B856AD"/>
    <w:rsid w:val="00B93DC4"/>
    <w:rsid w:val="00B94FFE"/>
    <w:rsid w:val="00B95664"/>
    <w:rsid w:val="00BB79B8"/>
    <w:rsid w:val="00BC5DB8"/>
    <w:rsid w:val="00BD179B"/>
    <w:rsid w:val="00BD6B1D"/>
    <w:rsid w:val="00BD6C84"/>
    <w:rsid w:val="00BE327B"/>
    <w:rsid w:val="00BE5FBA"/>
    <w:rsid w:val="00C0184E"/>
    <w:rsid w:val="00C077CE"/>
    <w:rsid w:val="00C15565"/>
    <w:rsid w:val="00C20574"/>
    <w:rsid w:val="00C27E3E"/>
    <w:rsid w:val="00C3564B"/>
    <w:rsid w:val="00C43F69"/>
    <w:rsid w:val="00C62530"/>
    <w:rsid w:val="00C65566"/>
    <w:rsid w:val="00C66D25"/>
    <w:rsid w:val="00C74D0E"/>
    <w:rsid w:val="00C75708"/>
    <w:rsid w:val="00C76167"/>
    <w:rsid w:val="00C91AF4"/>
    <w:rsid w:val="00C9566D"/>
    <w:rsid w:val="00CB4B61"/>
    <w:rsid w:val="00CD163F"/>
    <w:rsid w:val="00CE0271"/>
    <w:rsid w:val="00CE0CC7"/>
    <w:rsid w:val="00CE1653"/>
    <w:rsid w:val="00D01A0B"/>
    <w:rsid w:val="00D04650"/>
    <w:rsid w:val="00D07A93"/>
    <w:rsid w:val="00D128DE"/>
    <w:rsid w:val="00D25949"/>
    <w:rsid w:val="00D26E58"/>
    <w:rsid w:val="00D423FD"/>
    <w:rsid w:val="00D435AB"/>
    <w:rsid w:val="00D43687"/>
    <w:rsid w:val="00D441BC"/>
    <w:rsid w:val="00D45710"/>
    <w:rsid w:val="00D5005D"/>
    <w:rsid w:val="00D50455"/>
    <w:rsid w:val="00D70C00"/>
    <w:rsid w:val="00D87435"/>
    <w:rsid w:val="00D92764"/>
    <w:rsid w:val="00DA78D7"/>
    <w:rsid w:val="00DB0DCF"/>
    <w:rsid w:val="00DB7284"/>
    <w:rsid w:val="00DB7A88"/>
    <w:rsid w:val="00DC7D73"/>
    <w:rsid w:val="00DD45E9"/>
    <w:rsid w:val="00DE446A"/>
    <w:rsid w:val="00DE4602"/>
    <w:rsid w:val="00DE51D6"/>
    <w:rsid w:val="00E01A69"/>
    <w:rsid w:val="00E035F6"/>
    <w:rsid w:val="00E07A56"/>
    <w:rsid w:val="00E16F0D"/>
    <w:rsid w:val="00E276CE"/>
    <w:rsid w:val="00E524B2"/>
    <w:rsid w:val="00E53A2C"/>
    <w:rsid w:val="00E54965"/>
    <w:rsid w:val="00E54FA4"/>
    <w:rsid w:val="00E6246F"/>
    <w:rsid w:val="00E662AE"/>
    <w:rsid w:val="00E747A9"/>
    <w:rsid w:val="00E74903"/>
    <w:rsid w:val="00E84347"/>
    <w:rsid w:val="00E943FC"/>
    <w:rsid w:val="00EA66B9"/>
    <w:rsid w:val="00EB37A0"/>
    <w:rsid w:val="00EC1AF5"/>
    <w:rsid w:val="00ED1E01"/>
    <w:rsid w:val="00ED7E9B"/>
    <w:rsid w:val="00EE006A"/>
    <w:rsid w:val="00EE18FF"/>
    <w:rsid w:val="00EE1995"/>
    <w:rsid w:val="00EE1D6E"/>
    <w:rsid w:val="00EE402A"/>
    <w:rsid w:val="00EF1D87"/>
    <w:rsid w:val="00F00C51"/>
    <w:rsid w:val="00F02BEB"/>
    <w:rsid w:val="00F0392C"/>
    <w:rsid w:val="00F03DCE"/>
    <w:rsid w:val="00F16139"/>
    <w:rsid w:val="00F26D81"/>
    <w:rsid w:val="00F42057"/>
    <w:rsid w:val="00F43F6E"/>
    <w:rsid w:val="00F55061"/>
    <w:rsid w:val="00F56BDA"/>
    <w:rsid w:val="00F60853"/>
    <w:rsid w:val="00F655E2"/>
    <w:rsid w:val="00F74CC6"/>
    <w:rsid w:val="00F76A6A"/>
    <w:rsid w:val="00F91DAC"/>
    <w:rsid w:val="00F9364A"/>
    <w:rsid w:val="00FA14DD"/>
    <w:rsid w:val="00FA1DDE"/>
    <w:rsid w:val="00FA520F"/>
    <w:rsid w:val="00FB57FB"/>
    <w:rsid w:val="00FC03E2"/>
    <w:rsid w:val="00FC1EC2"/>
    <w:rsid w:val="00FC2FC5"/>
    <w:rsid w:val="00FC409D"/>
    <w:rsid w:val="00FC47CF"/>
    <w:rsid w:val="00FC6504"/>
    <w:rsid w:val="00FD5502"/>
    <w:rsid w:val="00FD72FA"/>
    <w:rsid w:val="00FE780F"/>
    <w:rsid w:val="00FF3FB6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DBE0EC-061D-4783-867C-B58FE2F4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552" w:right="13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01" w:hanging="361"/>
    </w:pPr>
  </w:style>
  <w:style w:type="paragraph" w:customStyle="1" w:styleId="TableParagraph">
    <w:name w:val="Table Paragraph"/>
    <w:basedOn w:val="a"/>
    <w:uiPriority w:val="1"/>
    <w:qFormat/>
    <w:pPr>
      <w:ind w:left="1010" w:hanging="360"/>
    </w:pPr>
  </w:style>
  <w:style w:type="character" w:styleId="a6">
    <w:name w:val="Emphasis"/>
    <w:basedOn w:val="a0"/>
    <w:uiPriority w:val="20"/>
    <w:qFormat/>
    <w:rsid w:val="000144E7"/>
    <w:rPr>
      <w:i/>
      <w:iCs/>
    </w:rPr>
  </w:style>
  <w:style w:type="character" w:styleId="a7">
    <w:name w:val="Hyperlink"/>
    <w:basedOn w:val="a0"/>
    <w:uiPriority w:val="99"/>
    <w:unhideWhenUsed/>
    <w:rsid w:val="00455279"/>
    <w:rPr>
      <w:color w:val="0000FF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813FF2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8"/>
    <w:uiPriority w:val="99"/>
    <w:rsid w:val="00813FF2"/>
    <w:rPr>
      <w:rFonts w:ascii="Arial Narrow" w:eastAsia="Arial Narrow" w:hAnsi="Arial Narrow" w:cs="Arial Narrow"/>
    </w:rPr>
  </w:style>
  <w:style w:type="paragraph" w:styleId="a9">
    <w:name w:val="footer"/>
    <w:basedOn w:val="a"/>
    <w:link w:val="Char0"/>
    <w:uiPriority w:val="99"/>
    <w:unhideWhenUsed/>
    <w:rsid w:val="00813FF2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9"/>
    <w:uiPriority w:val="99"/>
    <w:rsid w:val="00813FF2"/>
    <w:rPr>
      <w:rFonts w:ascii="Arial Narrow" w:eastAsia="Arial Narrow" w:hAnsi="Arial Narrow" w:cs="Arial Narrow"/>
    </w:rPr>
  </w:style>
  <w:style w:type="character" w:styleId="aa">
    <w:name w:val="FollowedHyperlink"/>
    <w:basedOn w:val="a0"/>
    <w:uiPriority w:val="99"/>
    <w:semiHidden/>
    <w:unhideWhenUsed/>
    <w:rsid w:val="00325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health.lacounty.gov/tb/providertoolkit.htm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tca.org/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EE3D77AF1184097E513F255EF5225" ma:contentTypeVersion="13" ma:contentTypeDescription="Create a new document." ma:contentTypeScope="" ma:versionID="e38f6768dc26677dcb8b3394d1c54def">
  <xsd:schema xmlns:xsd="http://www.w3.org/2001/XMLSchema" xmlns:xs="http://www.w3.org/2001/XMLSchema" xmlns:p="http://schemas.microsoft.com/office/2006/metadata/properties" xmlns:ns2="958702ed-7d6e-4bdc-92b3-7f97c7d76dfb" xmlns:ns3="bf2920f7-6e42-4ee3-9f3f-c94b7af73a2a" targetNamespace="http://schemas.microsoft.com/office/2006/metadata/properties" ma:root="true" ma:fieldsID="40097a566f0cb837f367df71b6dabca7" ns2:_="" ns3:_="">
    <xsd:import namespace="958702ed-7d6e-4bdc-92b3-7f97c7d76dfb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unt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702ed-7d6e-4bdc-92b3-7f97c7d76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0" nillable="true" ma:displayName="Count" ma:decimals="0" ma:format="Dropdown" ma:internalName="Count" ma:percentage="FALSE">
      <xsd:simpleType>
        <xsd:restriction base="dms:Number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717140e-4b06-4a83-950e-a07b9e2a7da7}" ma:internalName="TaxCatchAll" ma:showField="CatchAllData" ma:web="6f3070ae-4f5f-4cd8-af77-c3726980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702ed-7d6e-4bdc-92b3-7f97c7d76dfb">
      <Terms xmlns="http://schemas.microsoft.com/office/infopath/2007/PartnerControls"/>
    </lcf76f155ced4ddcb4097134ff3c332f>
    <TaxCatchAll xmlns="bf2920f7-6e42-4ee3-9f3f-c94b7af73a2a" xsi:nil="true"/>
    <Count xmlns="958702ed-7d6e-4bdc-92b3-7f97c7d76dfb" xsi:nil="true"/>
  </documentManagement>
</p:properties>
</file>

<file path=customXml/itemProps1.xml><?xml version="1.0" encoding="utf-8"?>
<ds:datastoreItem xmlns:ds="http://schemas.openxmlformats.org/officeDocument/2006/customXml" ds:itemID="{7798A803-8616-431C-962F-7F62DCA8A088}"/>
</file>

<file path=customXml/itemProps2.xml><?xml version="1.0" encoding="utf-8"?>
<ds:datastoreItem xmlns:ds="http://schemas.openxmlformats.org/officeDocument/2006/customXml" ds:itemID="{1E34BAF3-C6AC-4AFD-9C28-28ECE6C4064B}"/>
</file>

<file path=customXml/itemProps3.xml><?xml version="1.0" encoding="utf-8"?>
<ds:datastoreItem xmlns:ds="http://schemas.openxmlformats.org/officeDocument/2006/customXml" ds:itemID="{B64CE430-4D99-404B-8390-CF0C9030A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California Tuberculosis Adult Risk Assessment and User Guide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Tuberculosis Adult Risk Assessment and User Guide</dc:title>
  <dc:creator>California Tuberculosis Control Branch</dc:creator>
  <cp:lastModifiedBy>reviewer</cp:lastModifiedBy>
  <cp:revision>368</cp:revision>
  <cp:lastPrinted>2023-07-28T22:22:00Z</cp:lastPrinted>
  <dcterms:created xsi:type="dcterms:W3CDTF">2023-07-14T19:26:00Z</dcterms:created>
  <dcterms:modified xsi:type="dcterms:W3CDTF">2023-07-28T22:39:00Z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0x010100C5DEE3D77AF1184097E513F255EF5225</vt:lpwstr>
  </property>
</Properties>
</file>